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D2" w:rsidRPr="001A64D9" w:rsidRDefault="00DC23D2" w:rsidP="00DC23D2">
      <w:pPr>
        <w:spacing w:after="0" w:line="240" w:lineRule="auto"/>
        <w:jc w:val="center"/>
        <w:rPr>
          <w:rFonts w:ascii="Times New Roman" w:eastAsia="Times New Roman" w:hAnsi="Times New Roman" w:cs="Times New Roman"/>
          <w:b/>
          <w:bCs/>
          <w:color w:val="585858"/>
          <w:sz w:val="23"/>
          <w:szCs w:val="23"/>
          <w:u w:val="single"/>
          <w:shd w:val="clear" w:color="auto" w:fill="F8F8F8"/>
          <w:lang w:eastAsia="tr-TR"/>
        </w:rPr>
      </w:pPr>
      <w:bookmarkStart w:id="0" w:name="_GoBack"/>
      <w:bookmarkEnd w:id="0"/>
      <w:r w:rsidRPr="001A64D9">
        <w:rPr>
          <w:rFonts w:ascii="Times New Roman" w:eastAsia="Times New Roman" w:hAnsi="Times New Roman" w:cs="Times New Roman"/>
          <w:b/>
          <w:bCs/>
          <w:color w:val="585858"/>
          <w:sz w:val="23"/>
          <w:szCs w:val="23"/>
          <w:u w:val="single"/>
          <w:shd w:val="clear" w:color="auto" w:fill="F8F8F8"/>
          <w:lang w:eastAsia="tr-TR"/>
        </w:rPr>
        <w:t xml:space="preserve">YÜKSEKÖĞRETİM KURUMLARI </w:t>
      </w:r>
    </w:p>
    <w:p w:rsidR="00DC23D2" w:rsidRPr="001A64D9" w:rsidRDefault="00DC23D2" w:rsidP="00DC23D2">
      <w:pPr>
        <w:spacing w:after="0" w:line="240" w:lineRule="auto"/>
        <w:jc w:val="center"/>
        <w:rPr>
          <w:rFonts w:ascii="Times New Roman" w:eastAsia="Times New Roman" w:hAnsi="Times New Roman" w:cs="Times New Roman"/>
          <w:b/>
          <w:bCs/>
          <w:color w:val="585858"/>
          <w:sz w:val="23"/>
          <w:szCs w:val="23"/>
          <w:u w:val="single"/>
          <w:shd w:val="clear" w:color="auto" w:fill="F8F8F8"/>
          <w:lang w:eastAsia="tr-TR"/>
        </w:rPr>
      </w:pPr>
      <w:r w:rsidRPr="001A64D9">
        <w:rPr>
          <w:rFonts w:ascii="Times New Roman" w:eastAsia="Times New Roman" w:hAnsi="Times New Roman" w:cs="Times New Roman"/>
          <w:b/>
          <w:bCs/>
          <w:color w:val="585858"/>
          <w:sz w:val="23"/>
          <w:szCs w:val="23"/>
          <w:u w:val="single"/>
          <w:shd w:val="clear" w:color="auto" w:fill="F8F8F8"/>
          <w:lang w:eastAsia="tr-TR"/>
        </w:rPr>
        <w:t xml:space="preserve">BANDIRMA ONYEDİ EYLÜL ÜNİVERSİTESİ REKTÖRLÜĞÜ </w:t>
      </w:r>
    </w:p>
    <w:p w:rsidR="00DC23D2" w:rsidRPr="001A64D9" w:rsidRDefault="00BF23C2" w:rsidP="00DC23D2">
      <w:pPr>
        <w:shd w:val="clear" w:color="auto" w:fill="F8F8F8"/>
        <w:spacing w:after="0" w:line="240" w:lineRule="auto"/>
        <w:jc w:val="center"/>
        <w:rPr>
          <w:rFonts w:ascii="Times New Roman" w:eastAsia="Times New Roman" w:hAnsi="Times New Roman" w:cs="Times New Roman"/>
          <w:b/>
          <w:bCs/>
          <w:color w:val="585858"/>
          <w:sz w:val="23"/>
          <w:szCs w:val="23"/>
          <w:lang w:eastAsia="tr-TR"/>
        </w:rPr>
      </w:pPr>
      <w:r>
        <w:rPr>
          <w:rFonts w:ascii="Times New Roman" w:eastAsia="Times New Roman" w:hAnsi="Times New Roman" w:cs="Times New Roman"/>
          <w:b/>
          <w:bCs/>
          <w:color w:val="585858"/>
          <w:sz w:val="23"/>
          <w:szCs w:val="23"/>
          <w:u w:val="single"/>
          <w:shd w:val="clear" w:color="auto" w:fill="F8F8F8"/>
          <w:lang w:eastAsia="tr-TR"/>
        </w:rPr>
        <w:t>İdari ve Mali İşler</w:t>
      </w:r>
      <w:r w:rsidR="00DC23D2" w:rsidRPr="001A64D9">
        <w:rPr>
          <w:rFonts w:ascii="Times New Roman" w:eastAsia="Times New Roman" w:hAnsi="Times New Roman" w:cs="Times New Roman"/>
          <w:b/>
          <w:bCs/>
          <w:color w:val="585858"/>
          <w:sz w:val="23"/>
          <w:szCs w:val="23"/>
          <w:u w:val="single"/>
          <w:shd w:val="clear" w:color="auto" w:fill="F8F8F8"/>
          <w:lang w:eastAsia="tr-TR"/>
        </w:rPr>
        <w:t xml:space="preserve"> Daire Başkanlığı</w:t>
      </w:r>
      <w:r w:rsidR="00DC23D2" w:rsidRPr="001A64D9">
        <w:rPr>
          <w:rFonts w:ascii="Times New Roman" w:eastAsia="Times New Roman" w:hAnsi="Times New Roman" w:cs="Times New Roman"/>
          <w:b/>
          <w:bCs/>
          <w:color w:val="585858"/>
          <w:sz w:val="23"/>
          <w:szCs w:val="23"/>
          <w:lang w:eastAsia="tr-TR"/>
        </w:rPr>
        <w:t xml:space="preserve"> </w:t>
      </w:r>
    </w:p>
    <w:p w:rsidR="00DC23D2" w:rsidRPr="001A64D9" w:rsidRDefault="00DC23D2" w:rsidP="00DC23D2">
      <w:pPr>
        <w:shd w:val="clear" w:color="auto" w:fill="F8F8F8"/>
        <w:spacing w:after="0" w:line="240" w:lineRule="auto"/>
        <w:jc w:val="center"/>
        <w:rPr>
          <w:rFonts w:ascii="Times New Roman" w:eastAsia="Times New Roman" w:hAnsi="Times New Roman" w:cs="Times New Roman"/>
          <w:b/>
          <w:bCs/>
          <w:color w:val="585858"/>
          <w:sz w:val="23"/>
          <w:szCs w:val="23"/>
          <w:lang w:eastAsia="tr-TR"/>
        </w:rPr>
      </w:pPr>
    </w:p>
    <w:p w:rsidR="00DC23D2" w:rsidRPr="001A64D9" w:rsidRDefault="00DC23D2" w:rsidP="00DC23D2">
      <w:pPr>
        <w:shd w:val="clear" w:color="auto" w:fill="F8F8F8"/>
        <w:spacing w:after="0" w:line="240" w:lineRule="auto"/>
        <w:jc w:val="center"/>
        <w:rPr>
          <w:rFonts w:ascii="Times New Roman" w:eastAsia="Times New Roman" w:hAnsi="Times New Roman" w:cs="Times New Roman"/>
          <w:b/>
          <w:bCs/>
          <w:color w:val="585858"/>
          <w:sz w:val="23"/>
          <w:szCs w:val="23"/>
          <w:lang w:eastAsia="tr-TR"/>
        </w:rPr>
      </w:pPr>
      <w:r>
        <w:rPr>
          <w:rFonts w:ascii="Times New Roman" w:eastAsia="Times New Roman" w:hAnsi="Times New Roman" w:cs="Times New Roman"/>
          <w:b/>
          <w:bCs/>
          <w:color w:val="585858"/>
          <w:sz w:val="23"/>
          <w:szCs w:val="23"/>
          <w:lang w:eastAsia="tr-TR"/>
        </w:rPr>
        <w:t>FOOD COURT (</w:t>
      </w:r>
      <w:hyperlink r:id="rId5" w:tooltip="Restoran" w:history="1">
        <w:r>
          <w:rPr>
            <w:rFonts w:ascii="Times New Roman" w:eastAsia="Times New Roman" w:hAnsi="Times New Roman" w:cs="Times New Roman"/>
            <w:b/>
            <w:bCs/>
            <w:color w:val="585858"/>
            <w:sz w:val="23"/>
            <w:szCs w:val="23"/>
            <w:lang w:eastAsia="tr-TR"/>
          </w:rPr>
          <w:t>R</w:t>
        </w:r>
        <w:r w:rsidRPr="00DC23D2">
          <w:rPr>
            <w:rFonts w:ascii="Times New Roman" w:eastAsia="Times New Roman" w:hAnsi="Times New Roman" w:cs="Times New Roman"/>
            <w:b/>
            <w:bCs/>
            <w:color w:val="585858"/>
            <w:sz w:val="23"/>
            <w:szCs w:val="23"/>
            <w:lang w:eastAsia="tr-TR"/>
          </w:rPr>
          <w:t>ESTORAN</w:t>
        </w:r>
      </w:hyperlink>
      <w:r w:rsidRPr="00DC23D2">
        <w:rPr>
          <w:rFonts w:ascii="Times New Roman" w:eastAsia="Times New Roman" w:hAnsi="Times New Roman" w:cs="Times New Roman"/>
          <w:b/>
          <w:bCs/>
          <w:color w:val="585858"/>
          <w:sz w:val="23"/>
          <w:szCs w:val="23"/>
          <w:lang w:eastAsia="tr-TR"/>
        </w:rPr>
        <w:t>, </w:t>
      </w:r>
      <w:hyperlink r:id="rId6" w:tooltip="Fast food" w:history="1">
        <w:r>
          <w:rPr>
            <w:rFonts w:ascii="Times New Roman" w:eastAsia="Times New Roman" w:hAnsi="Times New Roman" w:cs="Times New Roman"/>
            <w:b/>
            <w:bCs/>
            <w:color w:val="585858"/>
            <w:sz w:val="23"/>
            <w:szCs w:val="23"/>
            <w:lang w:eastAsia="tr-TR"/>
          </w:rPr>
          <w:t>F</w:t>
        </w:r>
        <w:r w:rsidRPr="00DC23D2">
          <w:rPr>
            <w:rFonts w:ascii="Times New Roman" w:eastAsia="Times New Roman" w:hAnsi="Times New Roman" w:cs="Times New Roman"/>
            <w:b/>
            <w:bCs/>
            <w:color w:val="585858"/>
            <w:sz w:val="23"/>
            <w:szCs w:val="23"/>
            <w:lang w:eastAsia="tr-TR"/>
          </w:rPr>
          <w:t xml:space="preserve">AST </w:t>
        </w:r>
        <w:r>
          <w:rPr>
            <w:rFonts w:ascii="Times New Roman" w:eastAsia="Times New Roman" w:hAnsi="Times New Roman" w:cs="Times New Roman"/>
            <w:b/>
            <w:bCs/>
            <w:color w:val="585858"/>
            <w:sz w:val="23"/>
            <w:szCs w:val="23"/>
            <w:lang w:eastAsia="tr-TR"/>
          </w:rPr>
          <w:t>F</w:t>
        </w:r>
        <w:r w:rsidRPr="00DC23D2">
          <w:rPr>
            <w:rFonts w:ascii="Times New Roman" w:eastAsia="Times New Roman" w:hAnsi="Times New Roman" w:cs="Times New Roman"/>
            <w:b/>
            <w:bCs/>
            <w:color w:val="585858"/>
            <w:sz w:val="23"/>
            <w:szCs w:val="23"/>
            <w:lang w:eastAsia="tr-TR"/>
          </w:rPr>
          <w:t>OOD</w:t>
        </w:r>
      </w:hyperlink>
      <w:r>
        <w:rPr>
          <w:rFonts w:ascii="Times New Roman" w:eastAsia="Times New Roman" w:hAnsi="Times New Roman" w:cs="Times New Roman"/>
          <w:b/>
          <w:bCs/>
          <w:color w:val="585858"/>
          <w:sz w:val="23"/>
          <w:szCs w:val="23"/>
          <w:lang w:eastAsia="tr-TR"/>
        </w:rPr>
        <w:t> VE</w:t>
      </w:r>
      <w:r w:rsidRPr="00DC23D2">
        <w:rPr>
          <w:rFonts w:ascii="Times New Roman" w:eastAsia="Times New Roman" w:hAnsi="Times New Roman" w:cs="Times New Roman"/>
          <w:b/>
          <w:bCs/>
          <w:color w:val="585858"/>
          <w:sz w:val="23"/>
          <w:szCs w:val="23"/>
          <w:lang w:eastAsia="tr-TR"/>
        </w:rPr>
        <w:t> </w:t>
      </w:r>
      <w:hyperlink r:id="rId7" w:tooltip="Kafe" w:history="1">
        <w:r>
          <w:rPr>
            <w:rFonts w:ascii="Times New Roman" w:eastAsia="Times New Roman" w:hAnsi="Times New Roman" w:cs="Times New Roman"/>
            <w:b/>
            <w:bCs/>
            <w:color w:val="585858"/>
            <w:sz w:val="23"/>
            <w:szCs w:val="23"/>
            <w:lang w:eastAsia="tr-TR"/>
          </w:rPr>
          <w:t>K</w:t>
        </w:r>
        <w:r w:rsidRPr="00DC23D2">
          <w:rPr>
            <w:rFonts w:ascii="Times New Roman" w:eastAsia="Times New Roman" w:hAnsi="Times New Roman" w:cs="Times New Roman"/>
            <w:b/>
            <w:bCs/>
            <w:color w:val="585858"/>
            <w:sz w:val="23"/>
            <w:szCs w:val="23"/>
            <w:lang w:eastAsia="tr-TR"/>
          </w:rPr>
          <w:t>AFE</w:t>
        </w:r>
      </w:hyperlink>
      <w:r w:rsidRPr="00DC23D2">
        <w:rPr>
          <w:rFonts w:ascii="Times New Roman" w:eastAsia="Times New Roman" w:hAnsi="Times New Roman" w:cs="Times New Roman"/>
          <w:b/>
          <w:bCs/>
          <w:color w:val="585858"/>
          <w:sz w:val="23"/>
          <w:szCs w:val="23"/>
          <w:lang w:eastAsia="tr-TR"/>
        </w:rPr>
        <w:t>TERYA</w:t>
      </w:r>
      <w:r>
        <w:rPr>
          <w:rFonts w:ascii="Times New Roman" w:eastAsia="Times New Roman" w:hAnsi="Times New Roman" w:cs="Times New Roman"/>
          <w:b/>
          <w:bCs/>
          <w:color w:val="585858"/>
          <w:sz w:val="23"/>
          <w:szCs w:val="23"/>
          <w:lang w:eastAsia="tr-TR"/>
        </w:rPr>
        <w:t>)</w:t>
      </w:r>
      <w:r w:rsidRPr="001A64D9">
        <w:rPr>
          <w:rFonts w:ascii="Times New Roman" w:eastAsia="Times New Roman" w:hAnsi="Times New Roman" w:cs="Times New Roman"/>
          <w:b/>
          <w:bCs/>
          <w:color w:val="585858"/>
          <w:sz w:val="23"/>
          <w:szCs w:val="23"/>
          <w:lang w:eastAsia="tr-TR"/>
        </w:rPr>
        <w:t xml:space="preserve"> YERLERİ </w:t>
      </w:r>
    </w:p>
    <w:p w:rsidR="00DC23D2" w:rsidRPr="001A64D9" w:rsidRDefault="00DC23D2" w:rsidP="00DC23D2">
      <w:pPr>
        <w:shd w:val="clear" w:color="auto" w:fill="F8F8F8"/>
        <w:spacing w:after="0" w:line="240" w:lineRule="auto"/>
        <w:jc w:val="center"/>
        <w:rPr>
          <w:rFonts w:ascii="Times New Roman" w:eastAsia="Times New Roman" w:hAnsi="Times New Roman" w:cs="Times New Roman"/>
          <w:b/>
          <w:bCs/>
          <w:color w:val="585858"/>
          <w:sz w:val="23"/>
          <w:szCs w:val="23"/>
          <w:lang w:eastAsia="tr-TR"/>
        </w:rPr>
      </w:pPr>
      <w:r w:rsidRPr="001A64D9">
        <w:rPr>
          <w:rFonts w:ascii="Times New Roman" w:eastAsia="Times New Roman" w:hAnsi="Times New Roman" w:cs="Times New Roman"/>
          <w:b/>
          <w:bCs/>
          <w:color w:val="585858"/>
          <w:sz w:val="23"/>
          <w:szCs w:val="23"/>
          <w:lang w:eastAsia="tr-TR"/>
        </w:rPr>
        <w:t>KİRAYA VERİLECEKTİR</w:t>
      </w:r>
    </w:p>
    <w:p w:rsidR="00DC23D2" w:rsidRPr="001A64D9" w:rsidRDefault="00DC23D2" w:rsidP="00DC23D2">
      <w:pPr>
        <w:shd w:val="clear" w:color="auto" w:fill="F8F8F8"/>
        <w:spacing w:after="0" w:line="240" w:lineRule="auto"/>
        <w:jc w:val="center"/>
        <w:rPr>
          <w:rFonts w:ascii="Times New Roman" w:eastAsia="Times New Roman" w:hAnsi="Times New Roman" w:cs="Times New Roman"/>
          <w:color w:val="585858"/>
          <w:sz w:val="23"/>
          <w:szCs w:val="23"/>
          <w:lang w:eastAsia="tr-TR"/>
        </w:rPr>
      </w:pPr>
    </w:p>
    <w:p w:rsidR="00DC23D2" w:rsidRPr="001A64D9" w:rsidRDefault="00DC23D2" w:rsidP="00DC23D2">
      <w:pPr>
        <w:spacing w:after="0" w:line="240" w:lineRule="auto"/>
        <w:rPr>
          <w:rFonts w:ascii="Times New Roman" w:eastAsia="Times New Roman" w:hAnsi="Times New Roman" w:cs="Times New Roman"/>
          <w:color w:val="585858"/>
          <w:sz w:val="23"/>
          <w:szCs w:val="23"/>
          <w:lang w:eastAsia="tr-TR"/>
        </w:rPr>
      </w:pPr>
    </w:p>
    <w:p w:rsidR="00D84D94" w:rsidRDefault="00DC23D2" w:rsidP="00166E9A">
      <w:pPr>
        <w:autoSpaceDE w:val="0"/>
        <w:autoSpaceDN w:val="0"/>
        <w:adjustRightInd w:val="0"/>
        <w:spacing w:line="256" w:lineRule="auto"/>
        <w:ind w:firstLine="708"/>
        <w:jc w:val="both"/>
        <w:rPr>
          <w:rFonts w:ascii="Times New Roman" w:eastAsia="Calibri" w:hAnsi="Times New Roman" w:cs="Times New Roman"/>
          <w:sz w:val="23"/>
          <w:szCs w:val="23"/>
        </w:rPr>
      </w:pPr>
      <w:r w:rsidRPr="001A64D9">
        <w:rPr>
          <w:rFonts w:ascii="Times New Roman" w:eastAsia="Calibri" w:hAnsi="Times New Roman" w:cs="Times New Roman"/>
          <w:sz w:val="23"/>
          <w:szCs w:val="23"/>
        </w:rPr>
        <w:t xml:space="preserve">Üniversitemiz </w:t>
      </w:r>
      <w:r w:rsidRPr="00166E9A">
        <w:rPr>
          <w:rFonts w:ascii="Times New Roman" w:eastAsia="Calibri" w:hAnsi="Times New Roman" w:cs="Times New Roman"/>
          <w:sz w:val="23"/>
          <w:szCs w:val="23"/>
        </w:rPr>
        <w:t>Merkezi Derslik binası içerisinde kira şartnamesinin ekinde yer alan yapım projesini ve imalatlar gerçekleştirilerek oluşturulacak olan yeme, içme alanı “Food Court", içerisinde </w:t>
      </w:r>
      <w:hyperlink r:id="rId8" w:tooltip="Restoran" w:history="1">
        <w:r w:rsidRPr="00166E9A">
          <w:rPr>
            <w:rFonts w:ascii="Times New Roman" w:eastAsia="Calibri" w:hAnsi="Times New Roman" w:cs="Times New Roman"/>
            <w:sz w:val="23"/>
            <w:szCs w:val="23"/>
          </w:rPr>
          <w:t>restoran</w:t>
        </w:r>
      </w:hyperlink>
      <w:r w:rsidRPr="00166E9A">
        <w:rPr>
          <w:rFonts w:ascii="Times New Roman" w:eastAsia="Calibri" w:hAnsi="Times New Roman" w:cs="Times New Roman"/>
          <w:sz w:val="23"/>
          <w:szCs w:val="23"/>
        </w:rPr>
        <w:t>, </w:t>
      </w:r>
      <w:hyperlink r:id="rId9" w:tooltip="Fast food" w:history="1">
        <w:r w:rsidRPr="00166E9A">
          <w:rPr>
            <w:rFonts w:ascii="Times New Roman" w:eastAsia="Calibri" w:hAnsi="Times New Roman" w:cs="Times New Roman"/>
            <w:sz w:val="23"/>
            <w:szCs w:val="23"/>
          </w:rPr>
          <w:t>fast food</w:t>
        </w:r>
      </w:hyperlink>
      <w:r w:rsidRPr="00166E9A">
        <w:rPr>
          <w:rFonts w:ascii="Times New Roman" w:eastAsia="Calibri" w:hAnsi="Times New Roman" w:cs="Times New Roman"/>
          <w:sz w:val="23"/>
          <w:szCs w:val="23"/>
        </w:rPr>
        <w:t> ve </w:t>
      </w:r>
      <w:hyperlink r:id="rId10" w:tooltip="Kafe" w:history="1">
        <w:r w:rsidRPr="00166E9A">
          <w:rPr>
            <w:rFonts w:ascii="Times New Roman" w:eastAsia="Calibri" w:hAnsi="Times New Roman" w:cs="Times New Roman"/>
            <w:sz w:val="23"/>
            <w:szCs w:val="23"/>
          </w:rPr>
          <w:t>kafe</w:t>
        </w:r>
      </w:hyperlink>
      <w:r w:rsidRPr="00166E9A">
        <w:rPr>
          <w:rFonts w:ascii="Times New Roman" w:eastAsia="Calibri" w:hAnsi="Times New Roman" w:cs="Times New Roman"/>
          <w:sz w:val="23"/>
          <w:szCs w:val="23"/>
        </w:rPr>
        <w:t>terya”  olarak planlanan mahaller (depo ve hazırlık alanı 141,75 m², servis ve oturma alanı 617,75 m² ve açık oturma alanı 300 m² olmak üzere toplamda 1.059,50 m²’lik alan) 10 (on)</w:t>
      </w:r>
      <w:r w:rsidR="00D84D94">
        <w:rPr>
          <w:rFonts w:ascii="Times New Roman" w:eastAsia="Calibri" w:hAnsi="Times New Roman" w:cs="Times New Roman"/>
          <w:sz w:val="23"/>
          <w:szCs w:val="23"/>
        </w:rPr>
        <w:t xml:space="preserve"> yıllığına</w:t>
      </w:r>
      <w:r w:rsidRPr="001A64D9">
        <w:rPr>
          <w:rFonts w:ascii="Times New Roman" w:eastAsia="Calibri" w:hAnsi="Times New Roman" w:cs="Times New Roman"/>
          <w:sz w:val="23"/>
          <w:szCs w:val="23"/>
        </w:rPr>
        <w:t>, 2886 sayılı Devlet İhale Kanununun 36. 37. ve 40. maddesine göre</w:t>
      </w:r>
      <w:r w:rsidR="00D84D94">
        <w:rPr>
          <w:rFonts w:ascii="Times New Roman" w:eastAsia="Calibri" w:hAnsi="Times New Roman" w:cs="Times New Roman"/>
          <w:sz w:val="23"/>
          <w:szCs w:val="23"/>
        </w:rPr>
        <w:t xml:space="preserve"> ihale ile kiraya verilecektir.</w:t>
      </w:r>
      <w:r w:rsidRPr="001A64D9">
        <w:rPr>
          <w:rFonts w:ascii="Times New Roman" w:eastAsia="Calibri" w:hAnsi="Times New Roman" w:cs="Times New Roman"/>
          <w:sz w:val="23"/>
          <w:szCs w:val="23"/>
        </w:rPr>
        <w:t xml:space="preserve"> </w:t>
      </w:r>
    </w:p>
    <w:p w:rsidR="00DC23D2" w:rsidRPr="001A64D9" w:rsidRDefault="00DC23D2" w:rsidP="00166E9A">
      <w:pPr>
        <w:autoSpaceDE w:val="0"/>
        <w:autoSpaceDN w:val="0"/>
        <w:adjustRightInd w:val="0"/>
        <w:spacing w:line="256" w:lineRule="auto"/>
        <w:ind w:firstLine="708"/>
        <w:jc w:val="both"/>
        <w:rPr>
          <w:rFonts w:ascii="Times New Roman" w:eastAsia="Calibri" w:hAnsi="Times New Roman" w:cs="Times New Roman"/>
          <w:sz w:val="23"/>
          <w:szCs w:val="23"/>
        </w:rPr>
      </w:pPr>
      <w:r w:rsidRPr="001A64D9">
        <w:rPr>
          <w:rFonts w:ascii="Times New Roman" w:eastAsia="Calibri" w:hAnsi="Times New Roman" w:cs="Times New Roman"/>
          <w:sz w:val="23"/>
          <w:szCs w:val="23"/>
        </w:rPr>
        <w:t xml:space="preserve">Geçerli teklifin belirlenmesinde, isteklilerce teklif edilen en yüksek bedel üzerinden komisyonun belirleyeceği katlar ve sözlü artırım </w:t>
      </w:r>
      <w:proofErr w:type="gramStart"/>
      <w:r w:rsidRPr="001A64D9">
        <w:rPr>
          <w:rFonts w:ascii="Times New Roman" w:eastAsia="Calibri" w:hAnsi="Times New Roman" w:cs="Times New Roman"/>
          <w:sz w:val="23"/>
          <w:szCs w:val="23"/>
        </w:rPr>
        <w:t>adetine</w:t>
      </w:r>
      <w:proofErr w:type="gramEnd"/>
      <w:r w:rsidRPr="001A64D9">
        <w:rPr>
          <w:rFonts w:ascii="Times New Roman" w:eastAsia="Calibri" w:hAnsi="Times New Roman" w:cs="Times New Roman"/>
          <w:sz w:val="23"/>
          <w:szCs w:val="23"/>
        </w:rPr>
        <w:t xml:space="preserve"> göre yapılacak ve son teklifler istekliler tarafından yazılı olarak kapalı zarf ile verilecektir. </w:t>
      </w:r>
    </w:p>
    <w:p w:rsidR="00DC23D2" w:rsidRPr="001A64D9" w:rsidRDefault="00DC23D2" w:rsidP="00166E9A">
      <w:pPr>
        <w:autoSpaceDE w:val="0"/>
        <w:autoSpaceDN w:val="0"/>
        <w:adjustRightInd w:val="0"/>
        <w:spacing w:line="256" w:lineRule="auto"/>
        <w:ind w:firstLine="708"/>
        <w:jc w:val="both"/>
        <w:rPr>
          <w:rFonts w:ascii="Times New Roman" w:eastAsia="Calibri" w:hAnsi="Times New Roman" w:cs="Times New Roman"/>
          <w:sz w:val="23"/>
          <w:szCs w:val="23"/>
        </w:rPr>
      </w:pPr>
      <w:r w:rsidRPr="001A64D9">
        <w:rPr>
          <w:rFonts w:ascii="Times New Roman" w:eastAsia="Calibri" w:hAnsi="Times New Roman" w:cs="Times New Roman"/>
          <w:sz w:val="23"/>
          <w:szCs w:val="23"/>
        </w:rPr>
        <w:t>İhaleye ilişkin ayrıntılı bilgiler aşağıda yer almaktadır:</w:t>
      </w:r>
    </w:p>
    <w:p w:rsidR="00DC23D2" w:rsidRPr="001A64D9" w:rsidRDefault="00DC23D2" w:rsidP="00DC23D2">
      <w:pPr>
        <w:spacing w:after="0" w:line="240" w:lineRule="auto"/>
        <w:jc w:val="both"/>
        <w:rPr>
          <w:rFonts w:ascii="Times New Roman" w:eastAsia="Calibri" w:hAnsi="Times New Roman" w:cs="Times New Roman"/>
          <w:sz w:val="23"/>
          <w:szCs w:val="23"/>
        </w:rPr>
      </w:pPr>
    </w:p>
    <w:tbl>
      <w:tblPr>
        <w:tblW w:w="5000" w:type="pct"/>
        <w:tblCellSpacing w:w="15" w:type="dxa"/>
        <w:shd w:val="clear" w:color="auto" w:fill="F8F8F8"/>
        <w:tblLook w:val="04A0" w:firstRow="1" w:lastRow="0" w:firstColumn="1" w:lastColumn="0" w:noHBand="0" w:noVBand="1"/>
      </w:tblPr>
      <w:tblGrid>
        <w:gridCol w:w="2552"/>
        <w:gridCol w:w="283"/>
        <w:gridCol w:w="7655"/>
      </w:tblGrid>
      <w:tr w:rsidR="00DC23D2" w:rsidRPr="001A64D9" w:rsidTr="00D84D94">
        <w:trPr>
          <w:tblCellSpacing w:w="15" w:type="dxa"/>
        </w:trPr>
        <w:tc>
          <w:tcPr>
            <w:tcW w:w="2507" w:type="dxa"/>
            <w:shd w:val="clear" w:color="auto" w:fill="F8F8F8"/>
            <w:tcMar>
              <w:top w:w="45" w:type="dxa"/>
              <w:left w:w="0" w:type="dxa"/>
              <w:bottom w:w="0" w:type="dxa"/>
              <w:right w:w="0" w:type="dxa"/>
            </w:tcMar>
            <w:hideMark/>
          </w:tcPr>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İhale Kayıt Numarası</w:t>
            </w:r>
          </w:p>
        </w:tc>
        <w:tc>
          <w:tcPr>
            <w:tcW w:w="253" w:type="dxa"/>
            <w:shd w:val="clear" w:color="auto" w:fill="F8F8F8"/>
            <w:tcMar>
              <w:top w:w="45" w:type="dxa"/>
              <w:left w:w="45" w:type="dxa"/>
              <w:bottom w:w="45" w:type="dxa"/>
              <w:right w:w="45"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w:t>
            </w:r>
          </w:p>
        </w:tc>
      </w:tr>
    </w:tbl>
    <w:p w:rsidR="00DC23D2" w:rsidRPr="001A64D9" w:rsidRDefault="00DC23D2" w:rsidP="00DC23D2">
      <w:pPr>
        <w:spacing w:after="0" w:line="240" w:lineRule="auto"/>
        <w:rPr>
          <w:rFonts w:ascii="Times New Roman" w:eastAsia="Times New Roman" w:hAnsi="Times New Roman" w:cs="Times New Roman"/>
          <w:sz w:val="23"/>
          <w:szCs w:val="23"/>
          <w:lang w:eastAsia="tr-TR"/>
        </w:rPr>
      </w:pPr>
      <w:r w:rsidRPr="001A64D9">
        <w:rPr>
          <w:rFonts w:ascii="Times New Roman" w:eastAsia="Times New Roman" w:hAnsi="Times New Roman" w:cs="Times New Roman"/>
          <w:b/>
          <w:bCs/>
          <w:color w:val="B04935"/>
          <w:sz w:val="23"/>
          <w:szCs w:val="23"/>
          <w:shd w:val="clear" w:color="auto" w:fill="F8F8F8"/>
          <w:lang w:eastAsia="tr-TR"/>
        </w:rPr>
        <w:t>1-İdarenin</w:t>
      </w:r>
    </w:p>
    <w:tbl>
      <w:tblPr>
        <w:tblW w:w="5000" w:type="pct"/>
        <w:tblCellSpacing w:w="15" w:type="dxa"/>
        <w:shd w:val="clear" w:color="auto" w:fill="F8F8F8"/>
        <w:tblLook w:val="04A0" w:firstRow="1" w:lastRow="0" w:firstColumn="1" w:lastColumn="0" w:noHBand="0" w:noVBand="1"/>
      </w:tblPr>
      <w:tblGrid>
        <w:gridCol w:w="2552"/>
        <w:gridCol w:w="283"/>
        <w:gridCol w:w="7655"/>
      </w:tblGrid>
      <w:tr w:rsidR="00DC23D2" w:rsidRPr="001A64D9" w:rsidTr="00D84D94">
        <w:trPr>
          <w:tblCellSpacing w:w="15" w:type="dxa"/>
        </w:trPr>
        <w:tc>
          <w:tcPr>
            <w:tcW w:w="2507" w:type="dxa"/>
            <w:shd w:val="clear" w:color="auto" w:fill="F8F8F8"/>
            <w:tcMar>
              <w:top w:w="45" w:type="dxa"/>
              <w:left w:w="0" w:type="dxa"/>
              <w:bottom w:w="0" w:type="dxa"/>
              <w:right w:w="0" w:type="dxa"/>
            </w:tcMar>
            <w:hideMark/>
          </w:tcPr>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a)</w:t>
            </w:r>
            <w:r w:rsidRPr="001A64D9">
              <w:rPr>
                <w:rFonts w:ascii="Times New Roman" w:eastAsia="Times New Roman" w:hAnsi="Times New Roman" w:cs="Times New Roman"/>
                <w:color w:val="585858"/>
                <w:sz w:val="23"/>
                <w:szCs w:val="23"/>
                <w:lang w:eastAsia="tr-TR"/>
              </w:rPr>
              <w:t> Adresi</w:t>
            </w:r>
          </w:p>
        </w:tc>
        <w:tc>
          <w:tcPr>
            <w:tcW w:w="253" w:type="dxa"/>
            <w:shd w:val="clear" w:color="auto" w:fill="F8F8F8"/>
            <w:tcMar>
              <w:top w:w="45" w:type="dxa"/>
              <w:left w:w="45" w:type="dxa"/>
              <w:bottom w:w="45" w:type="dxa"/>
              <w:right w:w="45"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D84D94" w:rsidP="00D84D94">
            <w:pPr>
              <w:spacing w:after="0" w:line="240" w:lineRule="atLeast"/>
              <w:jc w:val="both"/>
              <w:rPr>
                <w:rFonts w:ascii="Times New Roman" w:eastAsia="Times New Roman" w:hAnsi="Times New Roman" w:cs="Times New Roman"/>
                <w:color w:val="585858"/>
                <w:sz w:val="23"/>
                <w:szCs w:val="23"/>
                <w:lang w:eastAsia="tr-TR"/>
              </w:rPr>
            </w:pPr>
            <w:r>
              <w:rPr>
                <w:rFonts w:ascii="Times New Roman" w:eastAsia="Times New Roman" w:hAnsi="Times New Roman" w:cs="Times New Roman"/>
                <w:b/>
                <w:bCs/>
                <w:color w:val="118ABE"/>
                <w:sz w:val="23"/>
                <w:szCs w:val="23"/>
                <w:lang w:eastAsia="tr-TR"/>
              </w:rPr>
              <w:t>Rektörlük İdari</w:t>
            </w:r>
            <w:r w:rsidR="00DC23D2" w:rsidRPr="001A64D9">
              <w:rPr>
                <w:rFonts w:ascii="Times New Roman" w:eastAsia="Times New Roman" w:hAnsi="Times New Roman" w:cs="Times New Roman"/>
                <w:b/>
                <w:bCs/>
                <w:color w:val="118ABE"/>
                <w:sz w:val="23"/>
                <w:szCs w:val="23"/>
                <w:lang w:eastAsia="tr-TR"/>
              </w:rPr>
              <w:t xml:space="preserve"> Binası, Yeni Mahalle Şehit Astsubay Mu</w:t>
            </w:r>
            <w:r>
              <w:rPr>
                <w:rFonts w:ascii="Times New Roman" w:eastAsia="Times New Roman" w:hAnsi="Times New Roman" w:cs="Times New Roman"/>
                <w:b/>
                <w:bCs/>
                <w:color w:val="118ABE"/>
                <w:sz w:val="23"/>
                <w:szCs w:val="23"/>
                <w:lang w:eastAsia="tr-TR"/>
              </w:rPr>
              <w:t>stafa Soner Varlık Caddesi No:7</w:t>
            </w:r>
            <w:r w:rsidR="00DC23D2" w:rsidRPr="001A64D9">
              <w:rPr>
                <w:rFonts w:ascii="Times New Roman" w:eastAsia="Times New Roman" w:hAnsi="Times New Roman" w:cs="Times New Roman"/>
                <w:b/>
                <w:bCs/>
                <w:color w:val="118ABE"/>
                <w:sz w:val="23"/>
                <w:szCs w:val="23"/>
                <w:lang w:eastAsia="tr-TR"/>
              </w:rPr>
              <w:t xml:space="preserve"> 10200 Bandırma/BALIKESİR</w:t>
            </w:r>
          </w:p>
        </w:tc>
      </w:tr>
      <w:tr w:rsidR="00DC23D2" w:rsidRPr="001A64D9" w:rsidTr="00D84D94">
        <w:trPr>
          <w:tblCellSpacing w:w="15" w:type="dxa"/>
        </w:trPr>
        <w:tc>
          <w:tcPr>
            <w:tcW w:w="2507" w:type="dxa"/>
            <w:shd w:val="clear" w:color="auto" w:fill="F8F8F8"/>
            <w:tcMar>
              <w:top w:w="45" w:type="dxa"/>
              <w:left w:w="0" w:type="dxa"/>
              <w:bottom w:w="0" w:type="dxa"/>
              <w:right w:w="0" w:type="dxa"/>
            </w:tcMar>
            <w:hideMark/>
          </w:tcPr>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b)</w:t>
            </w:r>
            <w:r w:rsidRPr="001A64D9">
              <w:rPr>
                <w:rFonts w:ascii="Times New Roman" w:eastAsia="Times New Roman" w:hAnsi="Times New Roman" w:cs="Times New Roman"/>
                <w:color w:val="585858"/>
                <w:sz w:val="23"/>
                <w:szCs w:val="23"/>
                <w:lang w:eastAsia="tr-TR"/>
              </w:rPr>
              <w:t> Telefon ve faks numarası</w:t>
            </w:r>
          </w:p>
        </w:tc>
        <w:tc>
          <w:tcPr>
            <w:tcW w:w="253" w:type="dxa"/>
            <w:shd w:val="clear" w:color="auto" w:fill="F8F8F8"/>
            <w:tcMar>
              <w:top w:w="45" w:type="dxa"/>
              <w:left w:w="45" w:type="dxa"/>
              <w:bottom w:w="45" w:type="dxa"/>
              <w:right w:w="45"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118ABE"/>
                <w:sz w:val="23"/>
                <w:szCs w:val="23"/>
                <w:lang w:eastAsia="tr-TR"/>
              </w:rPr>
              <w:t>0266 717 01 17 - 0266 717 00 30</w:t>
            </w:r>
          </w:p>
        </w:tc>
      </w:tr>
      <w:tr w:rsidR="00DC23D2" w:rsidRPr="001A64D9" w:rsidTr="00D84D94">
        <w:trPr>
          <w:tblCellSpacing w:w="15" w:type="dxa"/>
        </w:trPr>
        <w:tc>
          <w:tcPr>
            <w:tcW w:w="2507" w:type="dxa"/>
            <w:shd w:val="clear" w:color="auto" w:fill="F8F8F8"/>
            <w:tcMar>
              <w:top w:w="45" w:type="dxa"/>
              <w:left w:w="0" w:type="dxa"/>
              <w:bottom w:w="0" w:type="dxa"/>
              <w:right w:w="0" w:type="dxa"/>
            </w:tcMar>
            <w:hideMark/>
          </w:tcPr>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c)</w:t>
            </w:r>
            <w:r w:rsidRPr="001A64D9">
              <w:rPr>
                <w:rFonts w:ascii="Times New Roman" w:eastAsia="Times New Roman" w:hAnsi="Times New Roman" w:cs="Times New Roman"/>
                <w:color w:val="585858"/>
                <w:sz w:val="23"/>
                <w:szCs w:val="23"/>
                <w:lang w:eastAsia="tr-TR"/>
              </w:rPr>
              <w:t> Elektronik Posta Adresi</w:t>
            </w:r>
          </w:p>
        </w:tc>
        <w:tc>
          <w:tcPr>
            <w:tcW w:w="253" w:type="dxa"/>
            <w:shd w:val="clear" w:color="auto" w:fill="F8F8F8"/>
            <w:tcMar>
              <w:top w:w="45" w:type="dxa"/>
              <w:left w:w="45" w:type="dxa"/>
              <w:bottom w:w="45" w:type="dxa"/>
              <w:right w:w="45"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555A3E" w:rsidP="00D84D94">
            <w:pPr>
              <w:spacing w:after="0" w:line="240" w:lineRule="atLeast"/>
              <w:jc w:val="both"/>
              <w:rPr>
                <w:rFonts w:ascii="Times New Roman" w:eastAsia="Times New Roman" w:hAnsi="Times New Roman" w:cs="Times New Roman"/>
                <w:color w:val="585858"/>
                <w:sz w:val="23"/>
                <w:szCs w:val="23"/>
                <w:lang w:eastAsia="tr-TR"/>
              </w:rPr>
            </w:pPr>
            <w:hyperlink r:id="rId11" w:history="1">
              <w:r w:rsidR="00D84D94" w:rsidRPr="00124C64">
                <w:rPr>
                  <w:rStyle w:val="Kpr"/>
                  <w:rFonts w:ascii="Times New Roman" w:eastAsia="Times New Roman" w:hAnsi="Times New Roman" w:cs="Times New Roman"/>
                  <w:b/>
                  <w:bCs/>
                  <w:sz w:val="23"/>
                  <w:szCs w:val="23"/>
                  <w:lang w:eastAsia="tr-TR"/>
                </w:rPr>
                <w:t>imid@bandirma.edu.tr</w:t>
              </w:r>
            </w:hyperlink>
            <w:r w:rsidR="00DC23D2" w:rsidRPr="001A64D9">
              <w:rPr>
                <w:rFonts w:ascii="Times New Roman" w:eastAsia="Times New Roman" w:hAnsi="Times New Roman" w:cs="Times New Roman"/>
                <w:b/>
                <w:bCs/>
                <w:color w:val="118ABE"/>
                <w:sz w:val="23"/>
                <w:szCs w:val="23"/>
                <w:lang w:eastAsia="tr-TR"/>
              </w:rPr>
              <w:t xml:space="preserve"> – edonmez@bandirma.edu.tr</w:t>
            </w:r>
          </w:p>
        </w:tc>
      </w:tr>
      <w:tr w:rsidR="00DC23D2" w:rsidRPr="001A64D9" w:rsidTr="00D84D94">
        <w:trPr>
          <w:tblCellSpacing w:w="15" w:type="dxa"/>
        </w:trPr>
        <w:tc>
          <w:tcPr>
            <w:tcW w:w="2507" w:type="dxa"/>
            <w:shd w:val="clear" w:color="auto" w:fill="F8F8F8"/>
            <w:tcMar>
              <w:top w:w="45" w:type="dxa"/>
              <w:left w:w="0" w:type="dxa"/>
              <w:bottom w:w="0" w:type="dxa"/>
              <w:right w:w="0" w:type="dxa"/>
            </w:tcMar>
          </w:tcPr>
          <w:p w:rsidR="00DC23D2" w:rsidRPr="001A64D9" w:rsidRDefault="00DC23D2" w:rsidP="00D84D94">
            <w:pPr>
              <w:spacing w:after="0" w:line="240" w:lineRule="atLeast"/>
              <w:rPr>
                <w:rFonts w:ascii="Times New Roman" w:eastAsia="Times New Roman" w:hAnsi="Times New Roman" w:cs="Times New Roman"/>
                <w:b/>
                <w:bCs/>
                <w:color w:val="585858"/>
                <w:sz w:val="23"/>
                <w:szCs w:val="23"/>
                <w:lang w:eastAsia="tr-TR"/>
              </w:rPr>
            </w:pPr>
          </w:p>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ç)</w:t>
            </w:r>
            <w:r w:rsidRPr="001A64D9">
              <w:rPr>
                <w:rFonts w:ascii="Times New Roman" w:eastAsia="Times New Roman" w:hAnsi="Times New Roman" w:cs="Times New Roman"/>
                <w:color w:val="585858"/>
                <w:sz w:val="23"/>
                <w:szCs w:val="23"/>
                <w:lang w:eastAsia="tr-TR"/>
              </w:rPr>
              <w:t> İhale dokümanının görülebileceği/satın alınabileceği yer</w:t>
            </w:r>
          </w:p>
        </w:tc>
        <w:tc>
          <w:tcPr>
            <w:tcW w:w="253" w:type="dxa"/>
            <w:shd w:val="clear" w:color="auto" w:fill="F8F8F8"/>
            <w:tcMar>
              <w:top w:w="45" w:type="dxa"/>
              <w:left w:w="45" w:type="dxa"/>
              <w:bottom w:w="45" w:type="dxa"/>
              <w:right w:w="45"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DC23D2" w:rsidP="00D84D94">
            <w:pPr>
              <w:spacing w:after="0" w:line="240" w:lineRule="atLeast"/>
              <w:jc w:val="both"/>
              <w:rPr>
                <w:rFonts w:ascii="Times New Roman" w:eastAsia="Times New Roman" w:hAnsi="Times New Roman" w:cs="Times New Roman"/>
                <w:b/>
                <w:bCs/>
                <w:color w:val="118ABE"/>
                <w:sz w:val="23"/>
                <w:szCs w:val="23"/>
                <w:lang w:eastAsia="tr-TR"/>
              </w:rPr>
            </w:pPr>
            <w:r w:rsidRPr="001A64D9">
              <w:rPr>
                <w:rFonts w:ascii="Times New Roman" w:eastAsia="Times New Roman" w:hAnsi="Times New Roman" w:cs="Times New Roman"/>
                <w:b/>
                <w:bCs/>
                <w:color w:val="118ABE"/>
                <w:sz w:val="23"/>
                <w:szCs w:val="23"/>
                <w:lang w:eastAsia="tr-TR"/>
              </w:rPr>
              <w:t xml:space="preserve">     BANDIRMA ONYEDİ EYLÜL ÜNİVERSİTESİ REKTÖRLÜĞÜ </w:t>
            </w:r>
            <w:r w:rsidR="00D84D94" w:rsidRPr="00D84D94">
              <w:rPr>
                <w:rFonts w:ascii="Times New Roman" w:eastAsia="Times New Roman" w:hAnsi="Times New Roman" w:cs="Times New Roman"/>
                <w:b/>
                <w:bCs/>
                <w:color w:val="118ABE"/>
                <w:sz w:val="23"/>
                <w:szCs w:val="23"/>
                <w:lang w:eastAsia="tr-TR"/>
              </w:rPr>
              <w:t>İdari ve Mali İşler Daire Başkanlığı</w:t>
            </w:r>
            <w:r w:rsidR="00D84D94" w:rsidRPr="000C1CC9">
              <w:rPr>
                <w:sz w:val="23"/>
                <w:szCs w:val="23"/>
              </w:rPr>
              <w:t xml:space="preserve"> </w:t>
            </w:r>
            <w:r w:rsidR="00166867">
              <w:rPr>
                <w:rFonts w:ascii="Times New Roman" w:eastAsia="Times New Roman" w:hAnsi="Times New Roman" w:cs="Times New Roman"/>
                <w:b/>
                <w:bCs/>
                <w:color w:val="118ABE"/>
                <w:sz w:val="23"/>
                <w:szCs w:val="23"/>
                <w:lang w:eastAsia="tr-TR"/>
              </w:rPr>
              <w:t>Rektörlük İdari</w:t>
            </w:r>
            <w:r w:rsidR="00166867" w:rsidRPr="001A64D9">
              <w:rPr>
                <w:rFonts w:ascii="Times New Roman" w:eastAsia="Times New Roman" w:hAnsi="Times New Roman" w:cs="Times New Roman"/>
                <w:b/>
                <w:bCs/>
                <w:color w:val="118ABE"/>
                <w:sz w:val="23"/>
                <w:szCs w:val="23"/>
                <w:lang w:eastAsia="tr-TR"/>
              </w:rPr>
              <w:t xml:space="preserve"> Binası</w:t>
            </w:r>
            <w:r w:rsidRPr="001A64D9">
              <w:rPr>
                <w:rFonts w:ascii="Times New Roman" w:eastAsia="Times New Roman" w:hAnsi="Times New Roman" w:cs="Times New Roman"/>
                <w:b/>
                <w:bCs/>
                <w:color w:val="118ABE"/>
                <w:sz w:val="23"/>
                <w:szCs w:val="23"/>
                <w:lang w:eastAsia="tr-TR"/>
              </w:rPr>
              <w:t>, Yeni Mahalle Şehit Astsubay Mu</w:t>
            </w:r>
            <w:r w:rsidR="00166867">
              <w:rPr>
                <w:rFonts w:ascii="Times New Roman" w:eastAsia="Times New Roman" w:hAnsi="Times New Roman" w:cs="Times New Roman"/>
                <w:b/>
                <w:bCs/>
                <w:color w:val="118ABE"/>
                <w:sz w:val="23"/>
                <w:szCs w:val="23"/>
                <w:lang w:eastAsia="tr-TR"/>
              </w:rPr>
              <w:t>stafa Soner Varlık Caddesi No:7</w:t>
            </w:r>
            <w:r w:rsidRPr="001A64D9">
              <w:rPr>
                <w:rFonts w:ascii="Times New Roman" w:eastAsia="Times New Roman" w:hAnsi="Times New Roman" w:cs="Times New Roman"/>
                <w:b/>
                <w:bCs/>
                <w:color w:val="118ABE"/>
                <w:sz w:val="23"/>
                <w:szCs w:val="23"/>
                <w:lang w:eastAsia="tr-TR"/>
              </w:rPr>
              <w:t xml:space="preserve"> 10200 Bandırma/BALIKESİR</w:t>
            </w:r>
          </w:p>
          <w:p w:rsidR="00DC23D2" w:rsidRPr="001A64D9" w:rsidRDefault="00DC23D2" w:rsidP="00166867">
            <w:pPr>
              <w:spacing w:after="0" w:line="240" w:lineRule="atLeast"/>
              <w:jc w:val="both"/>
              <w:rPr>
                <w:rFonts w:ascii="Times New Roman" w:eastAsia="Calibri" w:hAnsi="Times New Roman" w:cs="Times New Roman"/>
                <w:sz w:val="23"/>
                <w:szCs w:val="23"/>
              </w:rPr>
            </w:pPr>
            <w:r w:rsidRPr="001A64D9">
              <w:rPr>
                <w:rFonts w:ascii="Times New Roman" w:eastAsia="Times New Roman" w:hAnsi="Times New Roman" w:cs="Times New Roman"/>
                <w:b/>
                <w:bCs/>
                <w:color w:val="118ABE"/>
                <w:sz w:val="23"/>
                <w:szCs w:val="23"/>
                <w:lang w:eastAsia="tr-TR"/>
              </w:rPr>
              <w:t xml:space="preserve">     Bu ihaleye katılabilmek/istekli olabilmek için </w:t>
            </w:r>
            <w:r w:rsidR="00166867">
              <w:rPr>
                <w:rFonts w:ascii="Times New Roman" w:eastAsia="Times New Roman" w:hAnsi="Times New Roman" w:cs="Times New Roman"/>
                <w:b/>
                <w:bCs/>
                <w:color w:val="118ABE"/>
                <w:sz w:val="23"/>
                <w:szCs w:val="23"/>
                <w:lang w:eastAsia="tr-TR"/>
              </w:rPr>
              <w:t>25</w:t>
            </w:r>
            <w:r w:rsidRPr="001A64D9">
              <w:rPr>
                <w:rFonts w:ascii="Times New Roman" w:eastAsia="Times New Roman" w:hAnsi="Times New Roman" w:cs="Times New Roman"/>
                <w:b/>
                <w:bCs/>
                <w:color w:val="118ABE"/>
                <w:sz w:val="23"/>
                <w:szCs w:val="23"/>
                <w:lang w:eastAsia="tr-TR"/>
              </w:rPr>
              <w:t>.000,00 TL karşılığında ihale dokümanının satın alınması zorunludur.</w:t>
            </w:r>
            <w:r w:rsidRPr="001A64D9">
              <w:rPr>
                <w:rFonts w:ascii="Times New Roman" w:eastAsia="Calibri" w:hAnsi="Times New Roman" w:cs="Times New Roman"/>
                <w:sz w:val="23"/>
                <w:szCs w:val="23"/>
              </w:rPr>
              <w:t xml:space="preserve"> </w:t>
            </w:r>
          </w:p>
        </w:tc>
      </w:tr>
    </w:tbl>
    <w:p w:rsidR="00DC23D2" w:rsidRPr="001A64D9" w:rsidRDefault="00DC23D2" w:rsidP="00DC23D2">
      <w:pPr>
        <w:spacing w:after="0" w:line="240" w:lineRule="auto"/>
        <w:rPr>
          <w:rFonts w:ascii="Times New Roman" w:eastAsia="Times New Roman" w:hAnsi="Times New Roman" w:cs="Times New Roman"/>
          <w:b/>
          <w:bCs/>
          <w:color w:val="B04935"/>
          <w:sz w:val="23"/>
          <w:szCs w:val="23"/>
          <w:shd w:val="clear" w:color="auto" w:fill="F8F8F8"/>
          <w:lang w:eastAsia="tr-TR"/>
        </w:rPr>
      </w:pPr>
      <w:r w:rsidRPr="001A64D9">
        <w:rPr>
          <w:rFonts w:ascii="Times New Roman" w:eastAsia="Times New Roman" w:hAnsi="Times New Roman" w:cs="Times New Roman"/>
          <w:color w:val="585858"/>
          <w:sz w:val="23"/>
          <w:szCs w:val="23"/>
          <w:lang w:eastAsia="tr-TR"/>
        </w:rPr>
        <w:br/>
      </w:r>
      <w:r w:rsidRPr="001A64D9">
        <w:rPr>
          <w:rFonts w:ascii="Times New Roman" w:eastAsia="Times New Roman" w:hAnsi="Times New Roman" w:cs="Times New Roman"/>
          <w:b/>
          <w:bCs/>
          <w:color w:val="B04935"/>
          <w:sz w:val="23"/>
          <w:szCs w:val="23"/>
          <w:shd w:val="clear" w:color="auto" w:fill="F8F8F8"/>
          <w:lang w:eastAsia="tr-TR"/>
        </w:rPr>
        <w:t>2-İhale konusu İşin</w:t>
      </w:r>
    </w:p>
    <w:tbl>
      <w:tblPr>
        <w:tblW w:w="5000" w:type="pct"/>
        <w:tblCellSpacing w:w="15" w:type="dxa"/>
        <w:shd w:val="clear" w:color="auto" w:fill="F8F8F8"/>
        <w:tblLook w:val="04A0" w:firstRow="1" w:lastRow="0" w:firstColumn="1" w:lastColumn="0" w:noHBand="0" w:noVBand="1"/>
      </w:tblPr>
      <w:tblGrid>
        <w:gridCol w:w="2552"/>
        <w:gridCol w:w="283"/>
        <w:gridCol w:w="7655"/>
      </w:tblGrid>
      <w:tr w:rsidR="00DC23D2" w:rsidRPr="001A64D9" w:rsidTr="00D84D94">
        <w:trPr>
          <w:trHeight w:val="696"/>
          <w:tblCellSpacing w:w="15" w:type="dxa"/>
        </w:trPr>
        <w:tc>
          <w:tcPr>
            <w:tcW w:w="2507" w:type="dxa"/>
            <w:shd w:val="clear" w:color="auto" w:fill="F8F8F8"/>
            <w:tcMar>
              <w:top w:w="45" w:type="dxa"/>
              <w:left w:w="0" w:type="dxa"/>
              <w:bottom w:w="0" w:type="dxa"/>
              <w:right w:w="0" w:type="dxa"/>
            </w:tcMar>
          </w:tcPr>
          <w:p w:rsidR="00DC23D2" w:rsidRPr="001A64D9" w:rsidRDefault="00DC23D2" w:rsidP="00D84D94">
            <w:pPr>
              <w:spacing w:after="0" w:line="240" w:lineRule="atLeast"/>
              <w:rPr>
                <w:rFonts w:ascii="Times New Roman" w:eastAsia="Times New Roman" w:hAnsi="Times New Roman" w:cs="Times New Roman"/>
                <w:b/>
                <w:bCs/>
                <w:color w:val="585858"/>
                <w:sz w:val="23"/>
                <w:szCs w:val="23"/>
                <w:lang w:eastAsia="tr-TR"/>
              </w:rPr>
            </w:pPr>
          </w:p>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a)</w:t>
            </w:r>
            <w:r w:rsidRPr="001A64D9">
              <w:rPr>
                <w:rFonts w:ascii="Times New Roman" w:eastAsia="Times New Roman" w:hAnsi="Times New Roman" w:cs="Times New Roman"/>
                <w:color w:val="585858"/>
                <w:sz w:val="23"/>
                <w:szCs w:val="23"/>
                <w:lang w:eastAsia="tr-TR"/>
              </w:rPr>
              <w:t> Niteliği, türü ve miktarı</w:t>
            </w:r>
          </w:p>
        </w:tc>
        <w:tc>
          <w:tcPr>
            <w:tcW w:w="253" w:type="dxa"/>
            <w:shd w:val="clear" w:color="auto" w:fill="F8F8F8"/>
            <w:tcMar>
              <w:top w:w="45" w:type="dxa"/>
              <w:left w:w="45" w:type="dxa"/>
              <w:bottom w:w="45" w:type="dxa"/>
              <w:right w:w="45" w:type="dxa"/>
            </w:tcMar>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p>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tcPr>
          <w:p w:rsidR="00DC23D2" w:rsidRPr="001A64D9" w:rsidRDefault="00DC23D2" w:rsidP="00D84D94">
            <w:pPr>
              <w:spacing w:after="0" w:line="240" w:lineRule="atLeast"/>
              <w:jc w:val="both"/>
              <w:rPr>
                <w:rFonts w:ascii="Times New Roman" w:eastAsia="Times New Roman" w:hAnsi="Times New Roman" w:cs="Times New Roman"/>
                <w:b/>
                <w:bCs/>
                <w:color w:val="118ABE"/>
                <w:sz w:val="23"/>
                <w:szCs w:val="23"/>
                <w:lang w:eastAsia="tr-TR"/>
              </w:rPr>
            </w:pPr>
          </w:p>
          <w:p w:rsidR="00DC23D2" w:rsidRPr="001A64D9" w:rsidRDefault="00264EF7" w:rsidP="00D84D94">
            <w:pPr>
              <w:spacing w:after="0" w:line="240" w:lineRule="atLeast"/>
              <w:jc w:val="both"/>
              <w:rPr>
                <w:rFonts w:ascii="Times New Roman" w:eastAsia="Times New Roman" w:hAnsi="Times New Roman" w:cs="Times New Roman"/>
                <w:color w:val="585858"/>
                <w:sz w:val="23"/>
                <w:szCs w:val="23"/>
                <w:lang w:eastAsia="tr-TR"/>
              </w:rPr>
            </w:pPr>
            <w:r w:rsidRPr="00166E9A">
              <w:rPr>
                <w:rFonts w:ascii="Times New Roman" w:eastAsia="Calibri" w:hAnsi="Times New Roman" w:cs="Times New Roman"/>
                <w:sz w:val="23"/>
                <w:szCs w:val="23"/>
              </w:rPr>
              <w:t>“Food Court", içerisinde </w:t>
            </w:r>
            <w:hyperlink r:id="rId12" w:tooltip="Restoran" w:history="1">
              <w:r w:rsidRPr="00166E9A">
                <w:rPr>
                  <w:rFonts w:ascii="Times New Roman" w:eastAsia="Calibri" w:hAnsi="Times New Roman" w:cs="Times New Roman"/>
                  <w:sz w:val="23"/>
                  <w:szCs w:val="23"/>
                </w:rPr>
                <w:t>restoran</w:t>
              </w:r>
            </w:hyperlink>
            <w:r w:rsidRPr="00166E9A">
              <w:rPr>
                <w:rFonts w:ascii="Times New Roman" w:eastAsia="Calibri" w:hAnsi="Times New Roman" w:cs="Times New Roman"/>
                <w:sz w:val="23"/>
                <w:szCs w:val="23"/>
              </w:rPr>
              <w:t>, </w:t>
            </w:r>
            <w:hyperlink r:id="rId13" w:tooltip="Fast food" w:history="1">
              <w:r w:rsidRPr="00166E9A">
                <w:rPr>
                  <w:rFonts w:ascii="Times New Roman" w:eastAsia="Calibri" w:hAnsi="Times New Roman" w:cs="Times New Roman"/>
                  <w:sz w:val="23"/>
                  <w:szCs w:val="23"/>
                </w:rPr>
                <w:t>fast food</w:t>
              </w:r>
            </w:hyperlink>
            <w:r w:rsidRPr="00166E9A">
              <w:rPr>
                <w:rFonts w:ascii="Times New Roman" w:eastAsia="Calibri" w:hAnsi="Times New Roman" w:cs="Times New Roman"/>
                <w:sz w:val="23"/>
                <w:szCs w:val="23"/>
              </w:rPr>
              <w:t> ve </w:t>
            </w:r>
            <w:hyperlink r:id="rId14" w:tooltip="Kafe" w:history="1">
              <w:r w:rsidRPr="00166E9A">
                <w:rPr>
                  <w:rFonts w:ascii="Times New Roman" w:eastAsia="Calibri" w:hAnsi="Times New Roman" w:cs="Times New Roman"/>
                  <w:sz w:val="23"/>
                  <w:szCs w:val="23"/>
                </w:rPr>
                <w:t>kafe</w:t>
              </w:r>
            </w:hyperlink>
            <w:r w:rsidRPr="00166E9A">
              <w:rPr>
                <w:rFonts w:ascii="Times New Roman" w:eastAsia="Calibri" w:hAnsi="Times New Roman" w:cs="Times New Roman"/>
                <w:sz w:val="23"/>
                <w:szCs w:val="23"/>
              </w:rPr>
              <w:t>terya”</w:t>
            </w:r>
          </w:p>
        </w:tc>
      </w:tr>
      <w:tr w:rsidR="00DC23D2" w:rsidRPr="001A64D9" w:rsidTr="00D84D94">
        <w:trPr>
          <w:trHeight w:val="169"/>
          <w:tblCellSpacing w:w="15" w:type="dxa"/>
        </w:trPr>
        <w:tc>
          <w:tcPr>
            <w:tcW w:w="2507" w:type="dxa"/>
            <w:shd w:val="clear" w:color="auto" w:fill="F8F8F8"/>
            <w:tcMar>
              <w:top w:w="45" w:type="dxa"/>
              <w:left w:w="0" w:type="dxa"/>
              <w:bottom w:w="0" w:type="dxa"/>
              <w:right w:w="0" w:type="dxa"/>
            </w:tcMar>
            <w:hideMark/>
          </w:tcPr>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b)</w:t>
            </w:r>
            <w:r w:rsidRPr="001A64D9">
              <w:rPr>
                <w:rFonts w:ascii="Times New Roman" w:eastAsia="Times New Roman" w:hAnsi="Times New Roman" w:cs="Times New Roman"/>
                <w:color w:val="585858"/>
                <w:sz w:val="23"/>
                <w:szCs w:val="23"/>
                <w:lang w:eastAsia="tr-TR"/>
              </w:rPr>
              <w:t> Kira Süresi</w:t>
            </w:r>
          </w:p>
        </w:tc>
        <w:tc>
          <w:tcPr>
            <w:tcW w:w="253" w:type="dxa"/>
            <w:shd w:val="clear" w:color="auto" w:fill="F8F8F8"/>
            <w:tcMar>
              <w:top w:w="45" w:type="dxa"/>
              <w:left w:w="45" w:type="dxa"/>
              <w:bottom w:w="45" w:type="dxa"/>
              <w:right w:w="45" w:type="dxa"/>
            </w:tcMar>
            <w:hideMark/>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264EF7" w:rsidP="00D84D94">
            <w:pPr>
              <w:spacing w:after="0" w:line="240" w:lineRule="atLeast"/>
              <w:jc w:val="both"/>
              <w:rPr>
                <w:rFonts w:ascii="Times New Roman" w:eastAsia="Times New Roman" w:hAnsi="Times New Roman" w:cs="Times New Roman"/>
                <w:color w:val="585858"/>
                <w:sz w:val="23"/>
                <w:szCs w:val="23"/>
                <w:lang w:eastAsia="tr-TR"/>
              </w:rPr>
            </w:pPr>
            <w:r>
              <w:rPr>
                <w:rFonts w:ascii="Times New Roman" w:eastAsia="Calibri" w:hAnsi="Times New Roman" w:cs="Times New Roman"/>
                <w:sz w:val="23"/>
                <w:szCs w:val="23"/>
              </w:rPr>
              <w:t xml:space="preserve"> </w:t>
            </w:r>
            <w:r w:rsidRPr="00264EF7">
              <w:rPr>
                <w:rFonts w:ascii="Times New Roman" w:eastAsia="Calibri" w:hAnsi="Times New Roman" w:cs="Times New Roman"/>
                <w:sz w:val="23"/>
                <w:szCs w:val="23"/>
              </w:rPr>
              <w:t>Mahallinde yapılacak olan yer teslimi tarihinde başlayacak olup, 10 (on) yıldır.</w:t>
            </w:r>
          </w:p>
        </w:tc>
      </w:tr>
    </w:tbl>
    <w:p w:rsidR="00DC23D2" w:rsidRPr="001A64D9" w:rsidRDefault="00DC23D2" w:rsidP="00DC23D2">
      <w:pPr>
        <w:spacing w:after="0" w:line="240" w:lineRule="auto"/>
        <w:rPr>
          <w:rFonts w:ascii="Times New Roman" w:eastAsia="Times New Roman" w:hAnsi="Times New Roman" w:cs="Times New Roman"/>
          <w:sz w:val="23"/>
          <w:szCs w:val="23"/>
          <w:lang w:eastAsia="tr-TR"/>
        </w:rPr>
      </w:pPr>
      <w:r w:rsidRPr="001A64D9">
        <w:rPr>
          <w:rFonts w:ascii="Times New Roman" w:eastAsia="Times New Roman" w:hAnsi="Times New Roman" w:cs="Times New Roman"/>
          <w:color w:val="585858"/>
          <w:sz w:val="23"/>
          <w:szCs w:val="23"/>
          <w:lang w:eastAsia="tr-TR"/>
        </w:rPr>
        <w:br/>
      </w:r>
      <w:r w:rsidRPr="001A64D9">
        <w:rPr>
          <w:rFonts w:ascii="Times New Roman" w:eastAsia="Times New Roman" w:hAnsi="Times New Roman" w:cs="Times New Roman"/>
          <w:b/>
          <w:bCs/>
          <w:color w:val="B04935"/>
          <w:sz w:val="23"/>
          <w:szCs w:val="23"/>
          <w:shd w:val="clear" w:color="auto" w:fill="F8F8F8"/>
          <w:lang w:eastAsia="tr-TR"/>
        </w:rPr>
        <w:t>3- İhalenin</w:t>
      </w:r>
    </w:p>
    <w:tbl>
      <w:tblPr>
        <w:tblW w:w="5000" w:type="pct"/>
        <w:tblCellSpacing w:w="15" w:type="dxa"/>
        <w:shd w:val="clear" w:color="auto" w:fill="F8F8F8"/>
        <w:tblLook w:val="04A0" w:firstRow="1" w:lastRow="0" w:firstColumn="1" w:lastColumn="0" w:noHBand="0" w:noVBand="1"/>
      </w:tblPr>
      <w:tblGrid>
        <w:gridCol w:w="2552"/>
        <w:gridCol w:w="283"/>
        <w:gridCol w:w="7655"/>
      </w:tblGrid>
      <w:tr w:rsidR="00DC23D2" w:rsidRPr="001A64D9" w:rsidTr="00D84D94">
        <w:trPr>
          <w:tblCellSpacing w:w="15" w:type="dxa"/>
        </w:trPr>
        <w:tc>
          <w:tcPr>
            <w:tcW w:w="2507" w:type="dxa"/>
            <w:shd w:val="clear" w:color="auto" w:fill="F8F8F8"/>
            <w:tcMar>
              <w:top w:w="45" w:type="dxa"/>
              <w:left w:w="0" w:type="dxa"/>
              <w:bottom w:w="0" w:type="dxa"/>
              <w:right w:w="0" w:type="dxa"/>
            </w:tcMar>
          </w:tcPr>
          <w:p w:rsidR="00DC23D2" w:rsidRPr="001A64D9" w:rsidRDefault="00DC23D2" w:rsidP="00D84D94">
            <w:pPr>
              <w:spacing w:after="0" w:line="240" w:lineRule="atLeast"/>
              <w:rPr>
                <w:rFonts w:ascii="Times New Roman" w:eastAsia="Times New Roman" w:hAnsi="Times New Roman" w:cs="Times New Roman"/>
                <w:b/>
                <w:bCs/>
                <w:color w:val="585858"/>
                <w:sz w:val="23"/>
                <w:szCs w:val="23"/>
                <w:lang w:eastAsia="tr-TR"/>
              </w:rPr>
            </w:pPr>
          </w:p>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a)</w:t>
            </w:r>
            <w:r w:rsidRPr="001A64D9">
              <w:rPr>
                <w:rFonts w:ascii="Times New Roman" w:eastAsia="Times New Roman" w:hAnsi="Times New Roman" w:cs="Times New Roman"/>
                <w:color w:val="585858"/>
                <w:sz w:val="23"/>
                <w:szCs w:val="23"/>
                <w:lang w:eastAsia="tr-TR"/>
              </w:rPr>
              <w:t> Yapılacağı yer</w:t>
            </w:r>
          </w:p>
        </w:tc>
        <w:tc>
          <w:tcPr>
            <w:tcW w:w="253" w:type="dxa"/>
            <w:shd w:val="clear" w:color="auto" w:fill="F8F8F8"/>
            <w:tcMar>
              <w:top w:w="45" w:type="dxa"/>
              <w:left w:w="45" w:type="dxa"/>
              <w:bottom w:w="45" w:type="dxa"/>
              <w:right w:w="45" w:type="dxa"/>
            </w:tcMar>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p>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hideMark/>
          </w:tcPr>
          <w:p w:rsidR="00DC23D2" w:rsidRPr="001A64D9" w:rsidRDefault="00DC23D2" w:rsidP="00D84D94">
            <w:pPr>
              <w:spacing w:after="0" w:line="240" w:lineRule="atLeast"/>
              <w:jc w:val="both"/>
              <w:rPr>
                <w:rFonts w:ascii="Times New Roman" w:eastAsia="Times New Roman" w:hAnsi="Times New Roman" w:cs="Times New Roman"/>
                <w:b/>
                <w:bCs/>
                <w:color w:val="118ABE"/>
                <w:sz w:val="23"/>
                <w:szCs w:val="23"/>
                <w:lang w:eastAsia="tr-TR"/>
              </w:rPr>
            </w:pPr>
            <w:r w:rsidRPr="001A64D9">
              <w:rPr>
                <w:rFonts w:ascii="Times New Roman" w:eastAsia="Times New Roman" w:hAnsi="Times New Roman" w:cs="Times New Roman"/>
                <w:b/>
                <w:bCs/>
                <w:color w:val="118ABE"/>
                <w:sz w:val="23"/>
                <w:szCs w:val="23"/>
                <w:lang w:eastAsia="tr-TR"/>
              </w:rPr>
              <w:t>Öğrenci Yaşam Merkezi Binası, Yeni Mahalle Şehit Astsubay Mu</w:t>
            </w:r>
            <w:r w:rsidR="00264EF7">
              <w:rPr>
                <w:rFonts w:ascii="Times New Roman" w:eastAsia="Times New Roman" w:hAnsi="Times New Roman" w:cs="Times New Roman"/>
                <w:b/>
                <w:bCs/>
                <w:color w:val="118ABE"/>
                <w:sz w:val="23"/>
                <w:szCs w:val="23"/>
                <w:lang w:eastAsia="tr-TR"/>
              </w:rPr>
              <w:t>stafa Soner Varlık Caddesi No:7</w:t>
            </w:r>
            <w:r w:rsidRPr="001A64D9">
              <w:rPr>
                <w:rFonts w:ascii="Times New Roman" w:eastAsia="Times New Roman" w:hAnsi="Times New Roman" w:cs="Times New Roman"/>
                <w:b/>
                <w:bCs/>
                <w:color w:val="118ABE"/>
                <w:sz w:val="23"/>
                <w:szCs w:val="23"/>
                <w:lang w:eastAsia="tr-TR"/>
              </w:rPr>
              <w:t xml:space="preserve"> 10200 Bandırma/BALIKESİR </w:t>
            </w:r>
          </w:p>
          <w:p w:rsidR="00DC23D2" w:rsidRPr="001A64D9" w:rsidRDefault="00264EF7" w:rsidP="00D84D94">
            <w:pPr>
              <w:spacing w:after="0" w:line="240" w:lineRule="atLeast"/>
              <w:jc w:val="both"/>
              <w:rPr>
                <w:rFonts w:ascii="Times New Roman" w:eastAsia="Times New Roman" w:hAnsi="Times New Roman" w:cs="Times New Roman"/>
                <w:color w:val="585858"/>
                <w:sz w:val="23"/>
                <w:szCs w:val="23"/>
                <w:lang w:eastAsia="tr-TR"/>
              </w:rPr>
            </w:pPr>
            <w:r>
              <w:rPr>
                <w:rFonts w:ascii="Times New Roman" w:eastAsia="Times New Roman" w:hAnsi="Times New Roman" w:cs="Times New Roman"/>
                <w:b/>
                <w:bCs/>
                <w:color w:val="118ABE"/>
                <w:sz w:val="23"/>
                <w:szCs w:val="23"/>
                <w:lang w:eastAsia="tr-TR"/>
              </w:rPr>
              <w:t>"</w:t>
            </w:r>
            <w:r w:rsidR="00DC23D2" w:rsidRPr="001A64D9">
              <w:rPr>
                <w:rFonts w:ascii="Times New Roman" w:eastAsia="Times New Roman" w:hAnsi="Times New Roman" w:cs="Times New Roman"/>
                <w:b/>
                <w:bCs/>
                <w:color w:val="118ABE"/>
                <w:sz w:val="23"/>
                <w:szCs w:val="23"/>
                <w:lang w:eastAsia="tr-TR"/>
              </w:rPr>
              <w:t>Karacaoğlan Toplantı Salonu</w:t>
            </w:r>
            <w:r>
              <w:rPr>
                <w:rFonts w:ascii="Times New Roman" w:eastAsia="Times New Roman" w:hAnsi="Times New Roman" w:cs="Times New Roman"/>
                <w:b/>
                <w:bCs/>
                <w:color w:val="118ABE"/>
                <w:sz w:val="23"/>
                <w:szCs w:val="23"/>
                <w:lang w:eastAsia="tr-TR"/>
              </w:rPr>
              <w:t>"</w:t>
            </w:r>
          </w:p>
        </w:tc>
      </w:tr>
      <w:tr w:rsidR="00DC23D2" w:rsidRPr="001A64D9" w:rsidTr="00D84D94">
        <w:trPr>
          <w:trHeight w:val="720"/>
          <w:tblCellSpacing w:w="15" w:type="dxa"/>
        </w:trPr>
        <w:tc>
          <w:tcPr>
            <w:tcW w:w="2507" w:type="dxa"/>
            <w:shd w:val="clear" w:color="auto" w:fill="F8F8F8"/>
            <w:tcMar>
              <w:top w:w="45" w:type="dxa"/>
              <w:left w:w="0" w:type="dxa"/>
              <w:bottom w:w="0" w:type="dxa"/>
              <w:right w:w="0" w:type="dxa"/>
            </w:tcMar>
          </w:tcPr>
          <w:p w:rsidR="00DC23D2" w:rsidRPr="001A64D9" w:rsidRDefault="00DC23D2" w:rsidP="00D84D94">
            <w:pPr>
              <w:spacing w:after="0" w:line="240" w:lineRule="atLeast"/>
              <w:rPr>
                <w:rFonts w:ascii="Times New Roman" w:eastAsia="Times New Roman" w:hAnsi="Times New Roman" w:cs="Times New Roman"/>
                <w:b/>
                <w:bCs/>
                <w:color w:val="585858"/>
                <w:sz w:val="23"/>
                <w:szCs w:val="23"/>
                <w:lang w:eastAsia="tr-TR"/>
              </w:rPr>
            </w:pPr>
          </w:p>
          <w:p w:rsidR="00DC23D2" w:rsidRPr="001A64D9" w:rsidRDefault="00DC23D2" w:rsidP="00D84D94">
            <w:pPr>
              <w:spacing w:after="0" w:line="240" w:lineRule="atLeast"/>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b/>
                <w:bCs/>
                <w:color w:val="585858"/>
                <w:sz w:val="23"/>
                <w:szCs w:val="23"/>
                <w:lang w:eastAsia="tr-TR"/>
              </w:rPr>
              <w:t>b)</w:t>
            </w:r>
            <w:r w:rsidRPr="001A64D9">
              <w:rPr>
                <w:rFonts w:ascii="Times New Roman" w:eastAsia="Times New Roman" w:hAnsi="Times New Roman" w:cs="Times New Roman"/>
                <w:color w:val="585858"/>
                <w:sz w:val="23"/>
                <w:szCs w:val="23"/>
                <w:lang w:eastAsia="tr-TR"/>
              </w:rPr>
              <w:t> Tarihi ve saati</w:t>
            </w:r>
          </w:p>
        </w:tc>
        <w:tc>
          <w:tcPr>
            <w:tcW w:w="253" w:type="dxa"/>
            <w:shd w:val="clear" w:color="auto" w:fill="F8F8F8"/>
            <w:tcMar>
              <w:top w:w="45" w:type="dxa"/>
              <w:left w:w="45" w:type="dxa"/>
              <w:bottom w:w="45" w:type="dxa"/>
              <w:right w:w="45" w:type="dxa"/>
            </w:tcMar>
          </w:tcPr>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p>
          <w:p w:rsidR="00DC23D2" w:rsidRPr="001A64D9" w:rsidRDefault="00DC23D2" w:rsidP="00D84D94">
            <w:pPr>
              <w:spacing w:after="0" w:line="240" w:lineRule="atLeast"/>
              <w:jc w:val="both"/>
              <w:rPr>
                <w:rFonts w:ascii="Times New Roman" w:eastAsia="Times New Roman" w:hAnsi="Times New Roman" w:cs="Times New Roman"/>
                <w:color w:val="585858"/>
                <w:sz w:val="23"/>
                <w:szCs w:val="23"/>
                <w:lang w:eastAsia="tr-TR"/>
              </w:rPr>
            </w:pPr>
            <w:r w:rsidRPr="001A64D9">
              <w:rPr>
                <w:rFonts w:ascii="Times New Roman" w:eastAsia="Times New Roman" w:hAnsi="Times New Roman" w:cs="Times New Roman"/>
                <w:color w:val="585858"/>
                <w:sz w:val="23"/>
                <w:szCs w:val="23"/>
                <w:lang w:eastAsia="tr-TR"/>
              </w:rPr>
              <w:t>:</w:t>
            </w:r>
          </w:p>
        </w:tc>
        <w:tc>
          <w:tcPr>
            <w:tcW w:w="7610" w:type="dxa"/>
            <w:shd w:val="clear" w:color="auto" w:fill="F8F8F8"/>
            <w:tcMar>
              <w:top w:w="45" w:type="dxa"/>
              <w:left w:w="0" w:type="dxa"/>
              <w:bottom w:w="0" w:type="dxa"/>
              <w:right w:w="0" w:type="dxa"/>
            </w:tcMar>
          </w:tcPr>
          <w:p w:rsidR="00DC23D2" w:rsidRPr="001A64D9" w:rsidRDefault="00DC23D2" w:rsidP="00D84D94">
            <w:pPr>
              <w:spacing w:after="0" w:line="240" w:lineRule="atLeast"/>
              <w:jc w:val="both"/>
              <w:rPr>
                <w:rFonts w:ascii="Times New Roman" w:eastAsia="Times New Roman" w:hAnsi="Times New Roman" w:cs="Times New Roman"/>
                <w:b/>
                <w:bCs/>
                <w:color w:val="118ABE"/>
                <w:sz w:val="23"/>
                <w:szCs w:val="23"/>
                <w:lang w:eastAsia="tr-TR"/>
              </w:rPr>
            </w:pPr>
          </w:p>
          <w:p w:rsidR="00DC23D2" w:rsidRPr="001A64D9" w:rsidRDefault="00264EF7" w:rsidP="00D84D94">
            <w:pPr>
              <w:spacing w:after="0" w:line="240" w:lineRule="atLeast"/>
              <w:jc w:val="both"/>
              <w:rPr>
                <w:rFonts w:ascii="Times New Roman" w:eastAsia="Times New Roman" w:hAnsi="Times New Roman" w:cs="Times New Roman"/>
                <w:color w:val="585858"/>
                <w:sz w:val="23"/>
                <w:szCs w:val="23"/>
                <w:lang w:eastAsia="tr-TR"/>
              </w:rPr>
            </w:pPr>
            <w:r>
              <w:rPr>
                <w:rFonts w:ascii="Times New Roman" w:eastAsia="Times New Roman" w:hAnsi="Times New Roman" w:cs="Times New Roman"/>
                <w:b/>
                <w:bCs/>
                <w:color w:val="118ABE"/>
                <w:sz w:val="23"/>
                <w:szCs w:val="23"/>
                <w:lang w:eastAsia="tr-TR"/>
              </w:rPr>
              <w:t>01.06.2026</w:t>
            </w:r>
            <w:r w:rsidR="00DC23D2" w:rsidRPr="001A64D9">
              <w:rPr>
                <w:rFonts w:ascii="Times New Roman" w:eastAsia="Times New Roman" w:hAnsi="Times New Roman" w:cs="Times New Roman"/>
                <w:b/>
                <w:bCs/>
                <w:color w:val="118ABE"/>
                <w:sz w:val="23"/>
                <w:szCs w:val="23"/>
                <w:lang w:eastAsia="tr-TR"/>
              </w:rPr>
              <w:t xml:space="preserve"> - 10:00</w:t>
            </w:r>
          </w:p>
        </w:tc>
      </w:tr>
    </w:tbl>
    <w:p w:rsidR="00264EF7" w:rsidRDefault="00264EF7" w:rsidP="00DC23D2">
      <w:pPr>
        <w:spacing w:line="256" w:lineRule="auto"/>
        <w:jc w:val="both"/>
        <w:rPr>
          <w:rFonts w:ascii="Times New Roman" w:eastAsia="Times New Roman" w:hAnsi="Times New Roman" w:cs="Times New Roman"/>
          <w:b/>
          <w:bCs/>
          <w:color w:val="B04935"/>
          <w:sz w:val="23"/>
          <w:szCs w:val="23"/>
          <w:shd w:val="clear" w:color="auto" w:fill="F8F8F8"/>
          <w:lang w:eastAsia="tr-TR"/>
        </w:rPr>
      </w:pPr>
    </w:p>
    <w:p w:rsidR="00264EF7" w:rsidRDefault="00264EF7" w:rsidP="00DC23D2">
      <w:pPr>
        <w:spacing w:line="256" w:lineRule="auto"/>
        <w:jc w:val="both"/>
        <w:rPr>
          <w:rFonts w:ascii="Times New Roman" w:eastAsia="Times New Roman" w:hAnsi="Times New Roman" w:cs="Times New Roman"/>
          <w:b/>
          <w:bCs/>
          <w:color w:val="B04935"/>
          <w:sz w:val="23"/>
          <w:szCs w:val="23"/>
          <w:shd w:val="clear" w:color="auto" w:fill="F8F8F8"/>
          <w:lang w:eastAsia="tr-TR"/>
        </w:rPr>
      </w:pPr>
    </w:p>
    <w:p w:rsidR="00264EF7" w:rsidRDefault="00264EF7" w:rsidP="00DC23D2">
      <w:pPr>
        <w:spacing w:line="256" w:lineRule="auto"/>
        <w:jc w:val="both"/>
        <w:rPr>
          <w:rFonts w:ascii="Times New Roman" w:eastAsia="Times New Roman" w:hAnsi="Times New Roman" w:cs="Times New Roman"/>
          <w:b/>
          <w:bCs/>
          <w:color w:val="B04935"/>
          <w:sz w:val="23"/>
          <w:szCs w:val="23"/>
          <w:shd w:val="clear" w:color="auto" w:fill="F8F8F8"/>
          <w:lang w:eastAsia="tr-TR"/>
        </w:rPr>
      </w:pPr>
    </w:p>
    <w:p w:rsidR="00264EF7" w:rsidRDefault="00264EF7" w:rsidP="00DC23D2">
      <w:pPr>
        <w:spacing w:line="256" w:lineRule="auto"/>
        <w:jc w:val="both"/>
        <w:rPr>
          <w:rFonts w:ascii="Times New Roman" w:eastAsia="Times New Roman" w:hAnsi="Times New Roman" w:cs="Times New Roman"/>
          <w:b/>
          <w:bCs/>
          <w:color w:val="B04935"/>
          <w:sz w:val="23"/>
          <w:szCs w:val="23"/>
          <w:shd w:val="clear" w:color="auto" w:fill="F8F8F8"/>
          <w:lang w:eastAsia="tr-TR"/>
        </w:rPr>
      </w:pPr>
    </w:p>
    <w:p w:rsidR="00DC23D2" w:rsidRPr="001A64D9" w:rsidRDefault="00DC23D2" w:rsidP="00DC23D2">
      <w:pPr>
        <w:spacing w:line="256" w:lineRule="auto"/>
        <w:jc w:val="both"/>
        <w:rPr>
          <w:rFonts w:ascii="Times New Roman" w:eastAsia="Times New Roman" w:hAnsi="Times New Roman" w:cs="Times New Roman"/>
          <w:b/>
          <w:bCs/>
          <w:color w:val="585858"/>
          <w:sz w:val="23"/>
          <w:szCs w:val="23"/>
          <w:shd w:val="clear" w:color="auto" w:fill="F8F8F8"/>
          <w:lang w:eastAsia="tr-TR"/>
        </w:rPr>
      </w:pPr>
      <w:r w:rsidRPr="001A64D9">
        <w:rPr>
          <w:rFonts w:ascii="Times New Roman" w:eastAsia="Times New Roman" w:hAnsi="Times New Roman" w:cs="Times New Roman"/>
          <w:b/>
          <w:bCs/>
          <w:color w:val="B04935"/>
          <w:sz w:val="23"/>
          <w:szCs w:val="23"/>
          <w:shd w:val="clear" w:color="auto" w:fill="F8F8F8"/>
          <w:lang w:eastAsia="tr-TR"/>
        </w:rPr>
        <w:lastRenderedPageBreak/>
        <w:t>4. İhaleye Katılabilme Şartları Ve İstenilen Belgeler İle Yeterlik Değerlendirmesinde Uygulanacak Kriterler</w:t>
      </w:r>
      <w:r w:rsidRPr="001A64D9">
        <w:rPr>
          <w:rFonts w:ascii="Times New Roman" w:eastAsia="Times New Roman" w:hAnsi="Times New Roman" w:cs="Times New Roman"/>
          <w:b/>
          <w:bCs/>
          <w:color w:val="585858"/>
          <w:sz w:val="23"/>
          <w:szCs w:val="23"/>
          <w:shd w:val="clear" w:color="auto" w:fill="F8F8F8"/>
          <w:lang w:eastAsia="tr-TR"/>
        </w:rPr>
        <w:t>:</w:t>
      </w:r>
    </w:p>
    <w:p w:rsidR="00264EF7" w:rsidRPr="00264EF7" w:rsidRDefault="00264EF7" w:rsidP="00264EF7">
      <w:pPr>
        <w:spacing w:after="120" w:line="240" w:lineRule="auto"/>
        <w:ind w:firstLine="709"/>
        <w:jc w:val="both"/>
        <w:rPr>
          <w:rFonts w:ascii="Times New Roman" w:eastAsia="Times New Roman" w:hAnsi="Times New Roman" w:cs="Times New Roman"/>
          <w:sz w:val="24"/>
          <w:szCs w:val="24"/>
          <w:lang w:eastAsia="tr-TR"/>
        </w:rPr>
      </w:pPr>
      <w:r w:rsidRPr="00264EF7">
        <w:rPr>
          <w:rFonts w:ascii="Times New Roman" w:eastAsia="Times New Roman" w:hAnsi="Times New Roman" w:cs="Times New Roman"/>
          <w:sz w:val="24"/>
          <w:szCs w:val="24"/>
          <w:lang w:eastAsia="tr-TR"/>
        </w:rPr>
        <w:t>İhaleye katılabilmek için; 2886 sayılı Devlet İhale Kanunu, 4734 sayılı Kamu İhale Kanunu, Hazine Taşınmazlarının İdaresi Hakkında Yönetmelikte belirtilen nitelikleri haiz olmak anılan Kanun ve Yönetmelikte açıklanan biçimde teklifte bulunmak ve geçici teminatı yatırmak şarttır.</w:t>
      </w:r>
    </w:p>
    <w:p w:rsidR="00264EF7" w:rsidRPr="00264EF7" w:rsidRDefault="00264EF7" w:rsidP="00264EF7">
      <w:pPr>
        <w:spacing w:after="120" w:line="240" w:lineRule="auto"/>
        <w:ind w:firstLine="709"/>
        <w:jc w:val="both"/>
        <w:rPr>
          <w:rFonts w:ascii="Times New Roman" w:eastAsia="Times New Roman" w:hAnsi="Times New Roman" w:cs="Times New Roman"/>
          <w:sz w:val="24"/>
          <w:szCs w:val="24"/>
          <w:lang w:eastAsia="tr-TR"/>
        </w:rPr>
      </w:pPr>
      <w:r w:rsidRPr="00264EF7">
        <w:rPr>
          <w:rFonts w:ascii="Times New Roman" w:eastAsia="Times New Roman" w:hAnsi="Times New Roman" w:cs="Times New Roman"/>
          <w:sz w:val="24"/>
          <w:szCs w:val="24"/>
          <w:lang w:eastAsia="tr-TR"/>
        </w:rPr>
        <w:t>Ayrıca, diğer kanunlar gereğince geçici veya sürekli olarak idarelerce veya mahkeme kararıyla kamu ihalelerine katılmaktan yasaklanmış olanlar ile 3713 sayılı Terörle Mücadele Kanunu kapsamına giren suçlardan veya örgütlü suçlardan veyahut kendi ülkesinde ya da yabancı bir ülkede kamu görevlilerine rüşvet verme suçundan dolayı hükümlü bulunanlar,</w:t>
      </w:r>
    </w:p>
    <w:p w:rsidR="00264EF7" w:rsidRPr="00264EF7" w:rsidRDefault="00264EF7" w:rsidP="00264EF7">
      <w:pPr>
        <w:spacing w:after="120" w:line="240" w:lineRule="auto"/>
        <w:ind w:firstLine="709"/>
        <w:jc w:val="both"/>
        <w:rPr>
          <w:rFonts w:ascii="Times New Roman" w:eastAsia="Times New Roman" w:hAnsi="Times New Roman" w:cs="Times New Roman"/>
          <w:sz w:val="24"/>
          <w:szCs w:val="24"/>
          <w:lang w:eastAsia="tr-TR"/>
        </w:rPr>
      </w:pPr>
      <w:proofErr w:type="gramStart"/>
      <w:r w:rsidRPr="00264EF7">
        <w:rPr>
          <w:rFonts w:ascii="Times New Roman" w:eastAsia="Times New Roman" w:hAnsi="Times New Roman" w:cs="Times New Roman"/>
          <w:sz w:val="24"/>
          <w:szCs w:val="24"/>
          <w:lang w:eastAsia="tr-TR"/>
        </w:rPr>
        <w:t>Terör örgütlerine iltisakı yahut bunlarla irtibatı olduğu Emniyet Genel Müdürlüğü tarafından bildirilen gerçek ve tüzel kişiler ile bu kapsamda olduğu Milli İstihbarat Teşkilatı Müsteşarlığı tarafından bildirilen yurt dışı bağlantılı gerçek ve tüzel kişiler, 667 ve 668 Sayılı KHK’nın ilgili hükümleri gereği, terör örgütlerine veya Milli Güvenlik Kurulunca Devletin Milli Güvenliğine karşı faaliyette bulunduğuna karar verilen yapı, oluşum veya gruplara üyeliği, mensubiyeti veya iltisakı yahut bunlarla irtibatı olduğu değerlendirilen gerçek ve tüzel kişiler ihaleye katılamazlar.</w:t>
      </w:r>
      <w:proofErr w:type="gramEnd"/>
    </w:p>
    <w:p w:rsidR="00264EF7" w:rsidRPr="00264EF7" w:rsidRDefault="00264EF7" w:rsidP="00264EF7">
      <w:pPr>
        <w:spacing w:after="120" w:line="240" w:lineRule="auto"/>
        <w:ind w:firstLine="709"/>
        <w:jc w:val="both"/>
        <w:rPr>
          <w:rFonts w:ascii="Times New Roman" w:eastAsia="Times New Roman" w:hAnsi="Times New Roman" w:cs="Times New Roman"/>
          <w:sz w:val="24"/>
          <w:szCs w:val="24"/>
          <w:lang w:eastAsia="tr-TR"/>
        </w:rPr>
      </w:pPr>
      <w:r w:rsidRPr="00264EF7">
        <w:rPr>
          <w:rFonts w:ascii="Times New Roman" w:eastAsia="Times New Roman" w:hAnsi="Times New Roman" w:cs="Times New Roman"/>
          <w:sz w:val="24"/>
          <w:szCs w:val="24"/>
          <w:lang w:eastAsia="tr-TR"/>
        </w:rPr>
        <w:t>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sözleşme fesih edilir.</w:t>
      </w:r>
    </w:p>
    <w:p w:rsidR="00264EF7" w:rsidRDefault="00264EF7" w:rsidP="00264EF7">
      <w:pPr>
        <w:spacing w:after="120" w:line="240" w:lineRule="auto"/>
        <w:ind w:firstLine="540"/>
        <w:jc w:val="both"/>
        <w:rPr>
          <w:rFonts w:ascii="Times New Roman" w:eastAsia="Times New Roman" w:hAnsi="Times New Roman" w:cs="Times New Roman"/>
          <w:b/>
          <w:sz w:val="23"/>
          <w:szCs w:val="23"/>
          <w:u w:val="single"/>
          <w:lang w:eastAsia="tr-TR"/>
        </w:rPr>
      </w:pPr>
      <w:r w:rsidRPr="00264EF7">
        <w:rPr>
          <w:rFonts w:ascii="Times New Roman" w:eastAsia="Times New Roman" w:hAnsi="Times New Roman" w:cs="Times New Roman"/>
          <w:b/>
          <w:sz w:val="23"/>
          <w:szCs w:val="23"/>
          <w:u w:val="single"/>
          <w:lang w:eastAsia="tr-TR"/>
        </w:rPr>
        <w:t xml:space="preserve">İhale üzerinde kalan isteklilerin borçlar kanununa göre şirketin hisse payı en büyük ortağı/ortaklarının sözleşmede imzasının bulunması zorunludur. </w:t>
      </w:r>
    </w:p>
    <w:p w:rsidR="00264EF7" w:rsidRDefault="00264EF7" w:rsidP="00264EF7">
      <w:pPr>
        <w:spacing w:after="120" w:line="240" w:lineRule="auto"/>
        <w:jc w:val="both"/>
        <w:rPr>
          <w:rFonts w:ascii="Times New Roman" w:eastAsia="Times New Roman" w:hAnsi="Times New Roman" w:cs="Times New Roman"/>
          <w:b/>
          <w:sz w:val="23"/>
          <w:szCs w:val="23"/>
          <w:u w:val="single"/>
          <w:lang w:eastAsia="tr-TR"/>
        </w:rPr>
      </w:pPr>
    </w:p>
    <w:p w:rsidR="00264EF7" w:rsidRPr="00264EF7" w:rsidRDefault="008D1F9B" w:rsidP="00264EF7">
      <w:pPr>
        <w:spacing w:after="120" w:line="240" w:lineRule="auto"/>
        <w:jc w:val="both"/>
        <w:rPr>
          <w:rFonts w:ascii="Times New Roman" w:eastAsia="Times New Roman" w:hAnsi="Times New Roman" w:cs="Times New Roman"/>
          <w:sz w:val="23"/>
          <w:szCs w:val="23"/>
          <w:lang w:eastAsia="tr-TR"/>
        </w:rPr>
      </w:pPr>
      <w:r w:rsidRPr="008D1F9B">
        <w:rPr>
          <w:rFonts w:ascii="Times New Roman" w:eastAsia="Times New Roman" w:hAnsi="Times New Roman" w:cs="Times New Roman"/>
          <w:b/>
          <w:sz w:val="23"/>
          <w:szCs w:val="23"/>
          <w:lang w:eastAsia="tr-TR"/>
        </w:rPr>
        <w:t>4.1.1-</w:t>
      </w:r>
      <w:r>
        <w:rPr>
          <w:rFonts w:ascii="Times New Roman" w:eastAsia="Times New Roman" w:hAnsi="Times New Roman" w:cs="Times New Roman"/>
          <w:sz w:val="23"/>
          <w:szCs w:val="23"/>
          <w:lang w:eastAsia="tr-TR"/>
        </w:rPr>
        <w:t xml:space="preserve"> </w:t>
      </w:r>
      <w:r w:rsidRPr="008D1F9B">
        <w:rPr>
          <w:rFonts w:ascii="Times New Roman" w:eastAsia="Times New Roman" w:hAnsi="Times New Roman" w:cs="Times New Roman"/>
          <w:sz w:val="23"/>
          <w:szCs w:val="23"/>
          <w:lang w:eastAsia="tr-TR"/>
        </w:rPr>
        <w:t xml:space="preserve">Taşınmazın tahmini kira bedeli aylık 100.000,00 TL+KDV+aylık toplam cironun %2’si’dir. </w:t>
      </w:r>
    </w:p>
    <w:p w:rsidR="00264EF7" w:rsidRPr="00264EF7" w:rsidRDefault="008D1F9B" w:rsidP="00264EF7">
      <w:pPr>
        <w:spacing w:after="120" w:line="240"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b/>
          <w:sz w:val="23"/>
          <w:szCs w:val="23"/>
          <w:lang w:eastAsia="tr-TR"/>
        </w:rPr>
        <w:t>4</w:t>
      </w:r>
      <w:r w:rsidR="00264EF7" w:rsidRPr="00264EF7">
        <w:rPr>
          <w:rFonts w:ascii="Times New Roman" w:eastAsia="Times New Roman" w:hAnsi="Times New Roman" w:cs="Times New Roman"/>
          <w:b/>
          <w:sz w:val="23"/>
          <w:szCs w:val="23"/>
          <w:lang w:eastAsia="tr-TR"/>
        </w:rPr>
        <w:t>.1.</w:t>
      </w:r>
      <w:r>
        <w:rPr>
          <w:rFonts w:ascii="Times New Roman" w:eastAsia="Times New Roman" w:hAnsi="Times New Roman" w:cs="Times New Roman"/>
          <w:b/>
          <w:sz w:val="23"/>
          <w:szCs w:val="23"/>
          <w:lang w:eastAsia="tr-TR"/>
        </w:rPr>
        <w:t>2</w:t>
      </w:r>
      <w:r w:rsidR="00264EF7" w:rsidRPr="00264EF7">
        <w:rPr>
          <w:rFonts w:ascii="Times New Roman" w:eastAsia="Times New Roman" w:hAnsi="Times New Roman" w:cs="Times New Roman"/>
          <w:b/>
          <w:sz w:val="23"/>
          <w:szCs w:val="23"/>
          <w:lang w:eastAsia="tr-TR"/>
        </w:rPr>
        <w:t>-</w:t>
      </w:r>
      <w:r w:rsidR="00264EF7" w:rsidRPr="00264EF7">
        <w:rPr>
          <w:rFonts w:ascii="Times New Roman" w:eastAsia="Times New Roman" w:hAnsi="Times New Roman" w:cs="Times New Roman"/>
          <w:sz w:val="23"/>
          <w:szCs w:val="23"/>
          <w:lang w:eastAsia="tr-TR"/>
        </w:rPr>
        <w:t xml:space="preserve"> Ekonomik açıdan en avantajlı teklif, en yüksek cirodan verilecek </w:t>
      </w:r>
      <w:r w:rsidR="00264EF7" w:rsidRPr="00264EF7">
        <w:rPr>
          <w:rFonts w:ascii="Times New Roman" w:eastAsia="Times New Roman" w:hAnsi="Times New Roman" w:cs="Times New Roman"/>
          <w:b/>
          <w:sz w:val="24"/>
          <w:szCs w:val="24"/>
          <w:lang w:eastAsia="tr-TR"/>
        </w:rPr>
        <w:t>%</w:t>
      </w:r>
      <w:r w:rsidR="00264EF7" w:rsidRPr="00264EF7">
        <w:rPr>
          <w:rFonts w:ascii="Times New Roman" w:eastAsia="Times New Roman" w:hAnsi="Times New Roman" w:cs="Times New Roman"/>
          <w:sz w:val="23"/>
          <w:szCs w:val="23"/>
          <w:lang w:eastAsia="tr-TR"/>
        </w:rPr>
        <w:t xml:space="preserve"> tekliftir.</w:t>
      </w:r>
    </w:p>
    <w:p w:rsidR="00264EF7" w:rsidRPr="00264EF7" w:rsidRDefault="008D1F9B" w:rsidP="00264EF7">
      <w:pPr>
        <w:spacing w:after="120" w:line="240"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b/>
          <w:sz w:val="23"/>
          <w:szCs w:val="23"/>
          <w:lang w:eastAsia="tr-TR"/>
        </w:rPr>
        <w:t>4</w:t>
      </w:r>
      <w:r w:rsidR="00264EF7" w:rsidRPr="00264EF7">
        <w:rPr>
          <w:rFonts w:ascii="Times New Roman" w:eastAsia="Times New Roman" w:hAnsi="Times New Roman" w:cs="Times New Roman"/>
          <w:b/>
          <w:sz w:val="23"/>
          <w:szCs w:val="23"/>
          <w:lang w:eastAsia="tr-TR"/>
        </w:rPr>
        <w:t>.1.</w:t>
      </w:r>
      <w:r>
        <w:rPr>
          <w:rFonts w:ascii="Times New Roman" w:eastAsia="Times New Roman" w:hAnsi="Times New Roman" w:cs="Times New Roman"/>
          <w:b/>
          <w:sz w:val="23"/>
          <w:szCs w:val="23"/>
          <w:lang w:eastAsia="tr-TR"/>
        </w:rPr>
        <w:t>3</w:t>
      </w:r>
      <w:r w:rsidR="00264EF7" w:rsidRPr="00264EF7">
        <w:rPr>
          <w:rFonts w:ascii="Times New Roman" w:eastAsia="Times New Roman" w:hAnsi="Times New Roman" w:cs="Times New Roman"/>
          <w:b/>
          <w:sz w:val="23"/>
          <w:szCs w:val="23"/>
          <w:lang w:eastAsia="tr-TR"/>
        </w:rPr>
        <w:t>-</w:t>
      </w:r>
      <w:r w:rsidR="00264EF7" w:rsidRPr="00264EF7">
        <w:rPr>
          <w:rFonts w:ascii="Times New Roman" w:eastAsia="Times New Roman" w:hAnsi="Times New Roman" w:cs="Times New Roman"/>
          <w:sz w:val="23"/>
          <w:szCs w:val="23"/>
          <w:lang w:eastAsia="tr-TR"/>
        </w:rPr>
        <w:t> Teklifler (ihale dosyası), ihale tarih ve saatine kadar, Yeni Mah. Şehit Astsubay Mustafa Soner Varlık Cad. No:7 Bandırma/BALIKESİR Bandırma Onyedi Eylül Üniversitesi Rektörlüğü İdari ve Mali İşler Daire Başkanlığı adresine elden teslim edilebileceği gibi, aynı adrese iadeli taahhütlü posta vasıtasıyla da gönderilebilir.</w:t>
      </w:r>
    </w:p>
    <w:p w:rsidR="00264EF7" w:rsidRPr="00264EF7" w:rsidRDefault="008D1F9B" w:rsidP="00264EF7">
      <w:pPr>
        <w:spacing w:after="120" w:line="240"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b/>
          <w:sz w:val="23"/>
          <w:szCs w:val="23"/>
          <w:lang w:eastAsia="tr-TR"/>
        </w:rPr>
        <w:t>4</w:t>
      </w:r>
      <w:r w:rsidR="00264EF7" w:rsidRPr="00264EF7">
        <w:rPr>
          <w:rFonts w:ascii="Times New Roman" w:eastAsia="Times New Roman" w:hAnsi="Times New Roman" w:cs="Times New Roman"/>
          <w:b/>
          <w:sz w:val="23"/>
          <w:szCs w:val="23"/>
          <w:lang w:eastAsia="tr-TR"/>
        </w:rPr>
        <w:t>.1.</w:t>
      </w:r>
      <w:r>
        <w:rPr>
          <w:rFonts w:ascii="Times New Roman" w:eastAsia="Times New Roman" w:hAnsi="Times New Roman" w:cs="Times New Roman"/>
          <w:b/>
          <w:sz w:val="23"/>
          <w:szCs w:val="23"/>
          <w:lang w:eastAsia="tr-TR"/>
        </w:rPr>
        <w:t>4</w:t>
      </w:r>
      <w:r w:rsidR="00264EF7" w:rsidRPr="00264EF7">
        <w:rPr>
          <w:rFonts w:ascii="Times New Roman" w:eastAsia="Times New Roman" w:hAnsi="Times New Roman" w:cs="Times New Roman"/>
          <w:b/>
          <w:sz w:val="23"/>
          <w:szCs w:val="23"/>
          <w:lang w:eastAsia="tr-TR"/>
        </w:rPr>
        <w:t>-</w:t>
      </w:r>
      <w:r w:rsidR="00264EF7" w:rsidRPr="00264EF7">
        <w:rPr>
          <w:rFonts w:ascii="Times New Roman" w:eastAsia="Times New Roman" w:hAnsi="Times New Roman" w:cs="Times New Roman"/>
          <w:sz w:val="23"/>
          <w:szCs w:val="23"/>
          <w:lang w:eastAsia="tr-TR"/>
        </w:rPr>
        <w:t> İhale sonucu, üzerine ihale yapılan istekli ile sözleşme imzalanacaktır.</w:t>
      </w:r>
    </w:p>
    <w:p w:rsidR="00264EF7" w:rsidRPr="00264EF7" w:rsidRDefault="008D1F9B" w:rsidP="00264EF7">
      <w:pPr>
        <w:spacing w:after="120" w:line="240" w:lineRule="auto"/>
        <w:jc w:val="both"/>
        <w:rPr>
          <w:rFonts w:ascii="Calibri" w:eastAsia="Calibri" w:hAnsi="Calibri" w:cs="Times New Roman"/>
        </w:rPr>
      </w:pPr>
      <w:r>
        <w:rPr>
          <w:rFonts w:ascii="Times New Roman" w:eastAsia="Times New Roman" w:hAnsi="Times New Roman" w:cs="Times New Roman"/>
          <w:b/>
          <w:sz w:val="23"/>
          <w:szCs w:val="23"/>
          <w:lang w:eastAsia="tr-TR"/>
        </w:rPr>
        <w:t>4</w:t>
      </w:r>
      <w:r w:rsidR="00264EF7" w:rsidRPr="00264EF7">
        <w:rPr>
          <w:rFonts w:ascii="Times New Roman" w:eastAsia="Times New Roman" w:hAnsi="Times New Roman" w:cs="Times New Roman"/>
          <w:b/>
          <w:sz w:val="23"/>
          <w:szCs w:val="23"/>
          <w:lang w:eastAsia="tr-TR"/>
        </w:rPr>
        <w:t>.1.</w:t>
      </w:r>
      <w:r>
        <w:rPr>
          <w:rFonts w:ascii="Times New Roman" w:eastAsia="Times New Roman" w:hAnsi="Times New Roman" w:cs="Times New Roman"/>
          <w:b/>
          <w:sz w:val="23"/>
          <w:szCs w:val="23"/>
          <w:lang w:eastAsia="tr-TR"/>
        </w:rPr>
        <w:t>5</w:t>
      </w:r>
      <w:r w:rsidR="00264EF7" w:rsidRPr="00264EF7">
        <w:rPr>
          <w:rFonts w:ascii="Times New Roman" w:eastAsia="Times New Roman" w:hAnsi="Times New Roman" w:cs="Times New Roman"/>
          <w:b/>
          <w:sz w:val="23"/>
          <w:szCs w:val="23"/>
          <w:lang w:eastAsia="tr-TR"/>
        </w:rPr>
        <w:t>-</w:t>
      </w:r>
      <w:r w:rsidR="00264EF7" w:rsidRPr="00264EF7">
        <w:rPr>
          <w:rFonts w:ascii="Times New Roman" w:eastAsia="Times New Roman" w:hAnsi="Times New Roman" w:cs="Times New Roman"/>
          <w:sz w:val="23"/>
          <w:szCs w:val="23"/>
          <w:lang w:eastAsia="tr-TR"/>
        </w:rPr>
        <w:t xml:space="preserve"> İhale üzerinde kalan istekli, sözleşme imzalanmadan önce, ihale bedeli toplamı üzerinden hesaplanacak olan karar pulu ve sözleşme pulu bedellerini </w:t>
      </w:r>
      <w:r w:rsidR="00264EF7" w:rsidRPr="00264EF7">
        <w:rPr>
          <w:rFonts w:ascii="Times New Roman" w:eastAsia="Times New Roman" w:hAnsi="Times New Roman" w:cs="Times New Roman"/>
          <w:b/>
          <w:sz w:val="23"/>
          <w:szCs w:val="23"/>
          <w:u w:val="single"/>
          <w:lang w:eastAsia="tr-TR"/>
        </w:rPr>
        <w:t>Vergi Dairesine</w:t>
      </w:r>
      <w:r w:rsidR="00264EF7" w:rsidRPr="00264EF7">
        <w:rPr>
          <w:rFonts w:ascii="Times New Roman" w:eastAsia="Times New Roman" w:hAnsi="Times New Roman" w:cs="Times New Roman"/>
          <w:sz w:val="23"/>
          <w:szCs w:val="23"/>
          <w:lang w:eastAsia="tr-TR"/>
        </w:rPr>
        <w:t xml:space="preserve"> yatıracaktır. Sözleşme imzalanmadan önce, A</w:t>
      </w:r>
      <w:r w:rsidR="00264EF7" w:rsidRPr="00264EF7">
        <w:rPr>
          <w:rFonts w:ascii="Times New Roman" w:eastAsia="Times New Roman" w:hAnsi="Times New Roman" w:cs="Times New Roman"/>
          <w:sz w:val="24"/>
          <w:szCs w:val="24"/>
          <w:lang w:eastAsia="tr-TR"/>
        </w:rPr>
        <w:t>ylık</w:t>
      </w:r>
      <w:r w:rsidR="00264EF7" w:rsidRPr="00264EF7">
        <w:rPr>
          <w:rFonts w:ascii="Times New Roman" w:eastAsia="Times New Roman" w:hAnsi="Times New Roman" w:cs="Times New Roman"/>
          <w:sz w:val="23"/>
          <w:szCs w:val="23"/>
          <w:lang w:eastAsia="tr-TR"/>
        </w:rPr>
        <w:t xml:space="preserve"> kira bedeli peşin olarak Üniversitemiz hesabına ödenecektir. Sözleşme imzalanmadan önce, ihale bedeli toplamı üzerinden hesaplanacak olan kesin teminat bedeli Üniversitemiz hesabına nakit olarak yatırılacak ise </w:t>
      </w:r>
      <w:proofErr w:type="gramStart"/>
      <w:r w:rsidR="00264EF7" w:rsidRPr="00264EF7">
        <w:rPr>
          <w:rFonts w:ascii="Times New Roman" w:eastAsia="Times New Roman" w:hAnsi="Times New Roman" w:cs="Times New Roman"/>
          <w:sz w:val="23"/>
          <w:szCs w:val="23"/>
          <w:lang w:eastAsia="tr-TR"/>
        </w:rPr>
        <w:t>dekontu</w:t>
      </w:r>
      <w:proofErr w:type="gramEnd"/>
      <w:r w:rsidR="00264EF7" w:rsidRPr="00264EF7">
        <w:rPr>
          <w:rFonts w:ascii="Times New Roman" w:eastAsia="Times New Roman" w:hAnsi="Times New Roman" w:cs="Times New Roman"/>
          <w:sz w:val="23"/>
          <w:szCs w:val="23"/>
          <w:lang w:eastAsia="tr-TR"/>
        </w:rPr>
        <w:t>/muhasebe işlem fişini (muhasebe işlem fişi Üniversitemiz Strateji Geliştirme Daire Başkanlığı biriminden alınabilir.) veya banka mektubu verilecek ise ilgili belgeyi idaremize sunacaktır.</w:t>
      </w:r>
    </w:p>
    <w:p w:rsidR="00264EF7" w:rsidRPr="00264EF7" w:rsidRDefault="00264EF7" w:rsidP="00264EF7">
      <w:pPr>
        <w:spacing w:after="0" w:line="240" w:lineRule="auto"/>
        <w:jc w:val="both"/>
        <w:rPr>
          <w:rFonts w:ascii="Times New Roman" w:eastAsia="Times New Roman" w:hAnsi="Times New Roman" w:cs="Times New Roman"/>
          <w:b/>
          <w:bCs/>
          <w:sz w:val="24"/>
          <w:szCs w:val="24"/>
          <w:lang w:eastAsia="tr-TR"/>
        </w:rPr>
      </w:pPr>
    </w:p>
    <w:p w:rsidR="00264EF7" w:rsidRPr="00264EF7" w:rsidRDefault="008D1F9B" w:rsidP="008D1F9B">
      <w:pPr>
        <w:spacing w:after="0" w:line="240" w:lineRule="auto"/>
        <w:jc w:val="both"/>
        <w:rPr>
          <w:rFonts w:ascii="Times New Roman" w:eastAsia="Times New Roman" w:hAnsi="Times New Roman" w:cs="Times New Roman"/>
          <w:b/>
          <w:i/>
          <w:sz w:val="24"/>
          <w:szCs w:val="24"/>
          <w:lang w:val="de-DE" w:eastAsia="tr-TR"/>
        </w:rPr>
      </w:pPr>
      <w:r>
        <w:rPr>
          <w:rFonts w:ascii="Times New Roman" w:eastAsia="Times New Roman" w:hAnsi="Times New Roman" w:cs="Times New Roman"/>
          <w:b/>
          <w:bCs/>
          <w:sz w:val="24"/>
          <w:szCs w:val="24"/>
          <w:lang w:eastAsia="tr-TR"/>
        </w:rPr>
        <w:t>4</w:t>
      </w:r>
      <w:r w:rsidR="00264EF7" w:rsidRPr="00264EF7">
        <w:rPr>
          <w:rFonts w:ascii="Times New Roman" w:eastAsia="Times New Roman" w:hAnsi="Times New Roman" w:cs="Times New Roman"/>
          <w:b/>
          <w:bCs/>
          <w:sz w:val="24"/>
          <w:szCs w:val="24"/>
          <w:lang w:eastAsia="tr-TR"/>
        </w:rPr>
        <w:t xml:space="preserve">.2. </w:t>
      </w:r>
      <w:r w:rsidR="00264EF7" w:rsidRPr="00264EF7">
        <w:rPr>
          <w:rFonts w:ascii="Times New Roman" w:eastAsia="Times New Roman" w:hAnsi="Times New Roman" w:cs="Times New Roman"/>
          <w:b/>
          <w:sz w:val="24"/>
          <w:szCs w:val="24"/>
          <w:lang w:val="de-DE" w:eastAsia="tr-TR"/>
        </w:rPr>
        <w:t xml:space="preserve">İhaleye katılabilmek için gereken belgeler ve yeterlik </w:t>
      </w:r>
      <w:proofErr w:type="gramStart"/>
      <w:r w:rsidR="00264EF7" w:rsidRPr="00264EF7">
        <w:rPr>
          <w:rFonts w:ascii="Times New Roman" w:eastAsia="Times New Roman" w:hAnsi="Times New Roman" w:cs="Times New Roman"/>
          <w:b/>
          <w:sz w:val="24"/>
          <w:szCs w:val="24"/>
          <w:lang w:val="de-DE" w:eastAsia="tr-TR"/>
        </w:rPr>
        <w:t>kriterleri</w:t>
      </w:r>
      <w:proofErr w:type="gramEnd"/>
      <w:r w:rsidR="00264EF7" w:rsidRPr="00264EF7">
        <w:rPr>
          <w:rFonts w:ascii="Times New Roman" w:eastAsia="Times New Roman" w:hAnsi="Times New Roman" w:cs="Times New Roman"/>
          <w:b/>
          <w:sz w:val="24"/>
          <w:szCs w:val="24"/>
          <w:lang w:val="de-DE"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p>
    <w:p w:rsidR="00264EF7" w:rsidRPr="00264EF7" w:rsidRDefault="008D1F9B" w:rsidP="00264EF7">
      <w:pPr>
        <w:spacing w:after="120" w:line="240" w:lineRule="auto"/>
        <w:ind w:firstLine="540"/>
        <w:jc w:val="both"/>
        <w:rPr>
          <w:rFonts w:ascii="Times New Roman" w:eastAsia="Times New Roman" w:hAnsi="Times New Roman" w:cs="Times New Roman"/>
          <w:b/>
          <w:i/>
          <w:sz w:val="23"/>
          <w:szCs w:val="23"/>
          <w:lang w:val="de-DE" w:eastAsia="tr-TR"/>
        </w:rPr>
      </w:pPr>
      <w:r>
        <w:rPr>
          <w:rFonts w:ascii="Times New Roman" w:eastAsia="Times New Roman" w:hAnsi="Times New Roman" w:cs="Times New Roman"/>
          <w:b/>
          <w:bCs/>
          <w:i/>
          <w:sz w:val="23"/>
          <w:szCs w:val="23"/>
          <w:lang w:eastAsia="tr-TR"/>
        </w:rPr>
        <w:t>4</w:t>
      </w:r>
      <w:r w:rsidR="00264EF7" w:rsidRPr="00264EF7">
        <w:rPr>
          <w:rFonts w:ascii="Times New Roman" w:eastAsia="Times New Roman" w:hAnsi="Times New Roman" w:cs="Times New Roman"/>
          <w:b/>
          <w:bCs/>
          <w:i/>
          <w:sz w:val="23"/>
          <w:szCs w:val="23"/>
          <w:lang w:eastAsia="tr-TR"/>
        </w:rPr>
        <w:t>.2.1-</w:t>
      </w:r>
      <w:r w:rsidR="00264EF7" w:rsidRPr="00264EF7">
        <w:rPr>
          <w:rFonts w:ascii="Times New Roman" w:eastAsia="Times New Roman" w:hAnsi="Times New Roman" w:cs="Times New Roman"/>
          <w:b/>
          <w:i/>
          <w:sz w:val="23"/>
          <w:szCs w:val="23"/>
          <w:lang w:val="de-DE" w:eastAsia="tr-TR"/>
        </w:rPr>
        <w:t xml:space="preserve"> Tebligata elverişli adresini belirtir belge;</w:t>
      </w:r>
    </w:p>
    <w:p w:rsidR="00264EF7" w:rsidRPr="00264EF7" w:rsidRDefault="00264EF7" w:rsidP="00264EF7">
      <w:pPr>
        <w:spacing w:after="120" w:line="240" w:lineRule="auto"/>
        <w:ind w:firstLine="540"/>
        <w:jc w:val="both"/>
        <w:rPr>
          <w:rFonts w:ascii="Times New Roman" w:eastAsia="Times New Roman" w:hAnsi="Times New Roman" w:cs="Times New Roman"/>
          <w:i/>
          <w:sz w:val="23"/>
          <w:szCs w:val="23"/>
          <w:lang w:val="de-DE" w:eastAsia="tr-TR"/>
        </w:rPr>
      </w:pPr>
      <w:r w:rsidRPr="00264EF7">
        <w:rPr>
          <w:rFonts w:ascii="Times New Roman" w:eastAsia="Times New Roman" w:hAnsi="Times New Roman" w:cs="Times New Roman"/>
          <w:b/>
          <w:i/>
          <w:sz w:val="23"/>
          <w:szCs w:val="23"/>
          <w:lang w:val="de-DE" w:eastAsia="tr-TR"/>
        </w:rPr>
        <w:t xml:space="preserve">a) </w:t>
      </w:r>
      <w:r w:rsidRPr="00264EF7">
        <w:rPr>
          <w:rFonts w:ascii="Times New Roman" w:eastAsia="Times New Roman" w:hAnsi="Times New Roman" w:cs="Times New Roman"/>
          <w:i/>
          <w:sz w:val="23"/>
          <w:szCs w:val="23"/>
          <w:lang w:val="de-DE" w:eastAsia="tr-TR"/>
        </w:rPr>
        <w:t xml:space="preserve">Gerçek kişilerde </w:t>
      </w:r>
      <w:r w:rsidRPr="00264EF7">
        <w:rPr>
          <w:rFonts w:ascii="Times New Roman" w:eastAsia="Times New Roman" w:hAnsi="Times New Roman" w:cs="Times New Roman"/>
          <w:i/>
          <w:sz w:val="23"/>
          <w:szCs w:val="23"/>
          <w:u w:val="single"/>
          <w:lang w:val="de-DE" w:eastAsia="tr-TR"/>
        </w:rPr>
        <w:t>ikametgah belgesi</w:t>
      </w:r>
      <w:r w:rsidRPr="00264EF7">
        <w:rPr>
          <w:rFonts w:ascii="Times New Roman" w:eastAsia="Times New Roman" w:hAnsi="Times New Roman" w:cs="Times New Roman"/>
          <w:i/>
          <w:sz w:val="23"/>
          <w:szCs w:val="23"/>
          <w:lang w:val="de-DE" w:eastAsia="tr-TR"/>
        </w:rPr>
        <w:t>,</w:t>
      </w:r>
      <w:r w:rsidRPr="00264EF7">
        <w:rPr>
          <w:rFonts w:ascii="Times New Roman" w:eastAsia="Times New Roman" w:hAnsi="Times New Roman" w:cs="Times New Roman"/>
          <w:sz w:val="23"/>
          <w:szCs w:val="23"/>
          <w:lang w:val="de-DE" w:eastAsia="tr-TR"/>
        </w:rPr>
        <w:t xml:space="preserve"> </w:t>
      </w:r>
      <w:r w:rsidRPr="00264EF7">
        <w:rPr>
          <w:rFonts w:ascii="Times New Roman" w:eastAsia="Times New Roman" w:hAnsi="Times New Roman" w:cs="Times New Roman"/>
          <w:b/>
          <w:sz w:val="23"/>
          <w:szCs w:val="23"/>
          <w:lang w:eastAsia="tr-TR"/>
        </w:rPr>
        <w:t>(</w:t>
      </w:r>
      <w:r w:rsidRPr="00264EF7">
        <w:rPr>
          <w:rFonts w:ascii="Times New Roman" w:eastAsia="Times New Roman" w:hAnsi="Times New Roman" w:cs="Times New Roman"/>
          <w:b/>
          <w:i/>
          <w:sz w:val="23"/>
          <w:szCs w:val="23"/>
          <w:u w:val="single"/>
          <w:lang w:eastAsia="tr-TR"/>
        </w:rPr>
        <w:t>ilk ilan tarihi ile ihale tarihi arasında alınmış olacaktır.</w:t>
      </w:r>
      <w:r w:rsidRPr="00264EF7">
        <w:rPr>
          <w:rFonts w:ascii="Times New Roman" w:eastAsia="Times New Roman" w:hAnsi="Times New Roman" w:cs="Times New Roman"/>
          <w:b/>
          <w:i/>
          <w:sz w:val="23"/>
          <w:szCs w:val="23"/>
          <w:lang w:val="de-DE" w:eastAsia="tr-TR"/>
        </w:rPr>
        <w:t>)</w:t>
      </w:r>
    </w:p>
    <w:p w:rsidR="00264EF7" w:rsidRPr="00264EF7" w:rsidRDefault="00264EF7" w:rsidP="00264EF7">
      <w:pPr>
        <w:spacing w:after="120" w:line="240" w:lineRule="auto"/>
        <w:ind w:firstLine="540"/>
        <w:jc w:val="both"/>
        <w:rPr>
          <w:rFonts w:ascii="Times New Roman" w:eastAsia="Times New Roman" w:hAnsi="Times New Roman" w:cs="Times New Roman"/>
          <w:sz w:val="23"/>
          <w:szCs w:val="23"/>
          <w:lang w:val="de-DE" w:eastAsia="tr-TR"/>
        </w:rPr>
      </w:pPr>
      <w:proofErr w:type="gramStart"/>
      <w:r w:rsidRPr="00264EF7">
        <w:rPr>
          <w:rFonts w:ascii="Times New Roman" w:eastAsia="Times New Roman" w:hAnsi="Times New Roman" w:cs="Times New Roman"/>
          <w:b/>
          <w:i/>
          <w:sz w:val="23"/>
          <w:szCs w:val="23"/>
          <w:lang w:val="de-DE" w:eastAsia="tr-TR"/>
        </w:rPr>
        <w:t>b)</w:t>
      </w:r>
      <w:r w:rsidRPr="00264EF7">
        <w:rPr>
          <w:rFonts w:ascii="Times New Roman" w:eastAsia="Times New Roman" w:hAnsi="Times New Roman" w:cs="Times New Roman"/>
          <w:i/>
          <w:sz w:val="23"/>
          <w:szCs w:val="23"/>
          <w:lang w:val="de-DE" w:eastAsia="tr-TR"/>
        </w:rPr>
        <w:t>Tüzel</w:t>
      </w:r>
      <w:proofErr w:type="gramEnd"/>
      <w:r w:rsidRPr="00264EF7">
        <w:rPr>
          <w:rFonts w:ascii="Times New Roman" w:eastAsia="Times New Roman" w:hAnsi="Times New Roman" w:cs="Times New Roman"/>
          <w:i/>
          <w:sz w:val="23"/>
          <w:szCs w:val="23"/>
          <w:lang w:val="de-DE" w:eastAsia="tr-TR"/>
        </w:rPr>
        <w:t xml:space="preserve"> kişilerde, ilgili mevzuatı gereği kayıtlı bulunduğu Ticaret ve/veya Sanayi Odasından, tüzel kişiliğin odaya kayıtlı olduğunu gösterir belgesi,</w:t>
      </w:r>
      <w:r w:rsidRPr="00264EF7">
        <w:rPr>
          <w:rFonts w:ascii="Times New Roman" w:eastAsia="Times New Roman" w:hAnsi="Times New Roman" w:cs="Times New Roman"/>
          <w:sz w:val="23"/>
          <w:szCs w:val="23"/>
          <w:lang w:val="de-DE" w:eastAsia="tr-TR"/>
        </w:rPr>
        <w:t xml:space="preserve"> </w:t>
      </w:r>
    </w:p>
    <w:p w:rsidR="00264EF7" w:rsidRPr="00264EF7" w:rsidRDefault="00264EF7" w:rsidP="00264EF7">
      <w:pPr>
        <w:spacing w:after="120" w:line="240" w:lineRule="auto"/>
        <w:ind w:firstLine="709"/>
        <w:jc w:val="both"/>
        <w:rPr>
          <w:rFonts w:ascii="Times New Roman" w:eastAsia="Times New Roman" w:hAnsi="Times New Roman" w:cs="Times New Roman"/>
          <w:sz w:val="24"/>
          <w:szCs w:val="24"/>
          <w:lang w:eastAsia="tr-TR"/>
        </w:rPr>
      </w:pPr>
    </w:p>
    <w:p w:rsidR="00264EF7" w:rsidRPr="00264EF7" w:rsidRDefault="00264EF7" w:rsidP="00264EF7">
      <w:pPr>
        <w:spacing w:after="0" w:line="240" w:lineRule="auto"/>
        <w:jc w:val="both"/>
        <w:rPr>
          <w:rFonts w:ascii="Times New Roman" w:eastAsia="Times New Roman" w:hAnsi="Times New Roman" w:cs="Times New Roman"/>
          <w:b/>
          <w:i/>
          <w:sz w:val="24"/>
          <w:szCs w:val="24"/>
          <w:lang w:val="de-DE" w:eastAsia="tr-TR"/>
        </w:rPr>
      </w:pPr>
      <w:r w:rsidRPr="00264EF7">
        <w:rPr>
          <w:rFonts w:ascii="Times New Roman" w:eastAsia="Times New Roman" w:hAnsi="Times New Roman" w:cs="Times New Roman"/>
          <w:b/>
          <w:bCs/>
          <w:i/>
          <w:color w:val="FF0000"/>
          <w:sz w:val="24"/>
          <w:szCs w:val="24"/>
          <w:lang w:eastAsia="tr-TR"/>
        </w:rPr>
        <w:tab/>
      </w:r>
      <w:r w:rsidR="008D1F9B">
        <w:rPr>
          <w:rFonts w:ascii="Times New Roman" w:eastAsia="Times New Roman" w:hAnsi="Times New Roman" w:cs="Times New Roman"/>
          <w:b/>
          <w:bCs/>
          <w:i/>
          <w:sz w:val="24"/>
          <w:szCs w:val="24"/>
          <w:lang w:eastAsia="tr-TR"/>
        </w:rPr>
        <w:t>4</w:t>
      </w:r>
      <w:r w:rsidRPr="00264EF7">
        <w:rPr>
          <w:rFonts w:ascii="Times New Roman" w:eastAsia="Times New Roman" w:hAnsi="Times New Roman" w:cs="Times New Roman"/>
          <w:b/>
          <w:bCs/>
          <w:i/>
          <w:sz w:val="24"/>
          <w:szCs w:val="24"/>
          <w:lang w:eastAsia="tr-TR"/>
        </w:rPr>
        <w:t>.2.2-</w:t>
      </w:r>
      <w:r w:rsidRPr="00264EF7">
        <w:rPr>
          <w:rFonts w:ascii="Times New Roman" w:eastAsia="Times New Roman" w:hAnsi="Times New Roman" w:cs="Times New Roman"/>
          <w:b/>
          <w:i/>
          <w:sz w:val="24"/>
          <w:szCs w:val="24"/>
          <w:lang w:val="de-DE" w:eastAsia="tr-TR"/>
        </w:rPr>
        <w:t xml:space="preserve"> Teklif vermeye yetkili olduğunu gösteren imza beyannamesi veya imza sirküleri;</w:t>
      </w:r>
    </w:p>
    <w:p w:rsidR="00264EF7" w:rsidRPr="00264EF7" w:rsidRDefault="00264EF7" w:rsidP="00264EF7">
      <w:pPr>
        <w:spacing w:after="0" w:line="240" w:lineRule="auto"/>
        <w:jc w:val="both"/>
        <w:rPr>
          <w:rFonts w:ascii="Times New Roman" w:eastAsia="Times New Roman" w:hAnsi="Times New Roman" w:cs="Times New Roman"/>
          <w:b/>
          <w:i/>
          <w:sz w:val="24"/>
          <w:szCs w:val="24"/>
          <w:lang w:val="de-DE" w:eastAsia="tr-TR"/>
        </w:rPr>
      </w:pPr>
    </w:p>
    <w:p w:rsidR="00264EF7" w:rsidRPr="00264EF7" w:rsidRDefault="00264EF7" w:rsidP="00264EF7">
      <w:pPr>
        <w:spacing w:after="120" w:line="240" w:lineRule="auto"/>
        <w:ind w:firstLine="540"/>
        <w:jc w:val="both"/>
        <w:rPr>
          <w:rFonts w:ascii="Times New Roman" w:eastAsia="Times New Roman" w:hAnsi="Times New Roman" w:cs="Times New Roman"/>
          <w:i/>
          <w:sz w:val="23"/>
          <w:szCs w:val="23"/>
          <w:lang w:val="de-DE" w:eastAsia="tr-TR"/>
        </w:rPr>
      </w:pPr>
      <w:r w:rsidRPr="00264EF7">
        <w:rPr>
          <w:rFonts w:ascii="Times New Roman" w:eastAsia="Times New Roman" w:hAnsi="Times New Roman" w:cs="Times New Roman"/>
          <w:b/>
          <w:i/>
          <w:sz w:val="23"/>
          <w:szCs w:val="23"/>
          <w:lang w:val="de-DE" w:eastAsia="tr-TR"/>
        </w:rPr>
        <w:t xml:space="preserve">a) </w:t>
      </w:r>
      <w:r w:rsidRPr="00264EF7">
        <w:rPr>
          <w:rFonts w:ascii="Times New Roman" w:eastAsia="Times New Roman" w:hAnsi="Times New Roman" w:cs="Times New Roman"/>
          <w:i/>
          <w:sz w:val="23"/>
          <w:szCs w:val="23"/>
          <w:lang w:val="de-DE" w:eastAsia="tr-TR"/>
        </w:rPr>
        <w:t xml:space="preserve">Gerçek kişi olması halinde, noter tasdikli </w:t>
      </w:r>
      <w:r w:rsidRPr="00264EF7">
        <w:rPr>
          <w:rFonts w:ascii="Times New Roman" w:eastAsia="Times New Roman" w:hAnsi="Times New Roman" w:cs="Times New Roman"/>
          <w:i/>
          <w:sz w:val="23"/>
          <w:szCs w:val="23"/>
          <w:u w:val="single"/>
          <w:lang w:val="de-DE" w:eastAsia="tr-TR"/>
        </w:rPr>
        <w:t>imza beyannamesi,</w:t>
      </w:r>
      <w:r w:rsidRPr="00264EF7">
        <w:rPr>
          <w:rFonts w:ascii="Times New Roman" w:eastAsia="Times New Roman" w:hAnsi="Times New Roman" w:cs="Times New Roman"/>
          <w:sz w:val="23"/>
          <w:szCs w:val="23"/>
          <w:lang w:val="de-DE" w:eastAsia="tr-TR"/>
        </w:rPr>
        <w:t xml:space="preserve"> </w:t>
      </w:r>
    </w:p>
    <w:p w:rsidR="00264EF7" w:rsidRPr="00264EF7" w:rsidRDefault="00264EF7" w:rsidP="00264EF7">
      <w:pPr>
        <w:spacing w:after="120" w:line="240" w:lineRule="auto"/>
        <w:ind w:firstLine="540"/>
        <w:jc w:val="both"/>
        <w:rPr>
          <w:rFonts w:ascii="Times New Roman" w:eastAsia="Times New Roman" w:hAnsi="Times New Roman" w:cs="Times New Roman"/>
          <w:i/>
          <w:sz w:val="23"/>
          <w:szCs w:val="23"/>
          <w:lang w:val="de-DE" w:eastAsia="tr-TR"/>
        </w:rPr>
      </w:pPr>
      <w:proofErr w:type="gramStart"/>
      <w:r w:rsidRPr="00264EF7">
        <w:rPr>
          <w:rFonts w:ascii="Times New Roman" w:eastAsia="Times New Roman" w:hAnsi="Times New Roman" w:cs="Times New Roman"/>
          <w:b/>
          <w:i/>
          <w:sz w:val="23"/>
          <w:szCs w:val="23"/>
          <w:lang w:val="de-DE" w:eastAsia="tr-TR"/>
        </w:rPr>
        <w:t>b)</w:t>
      </w:r>
      <w:r w:rsidRPr="00264EF7">
        <w:rPr>
          <w:rFonts w:ascii="Times New Roman" w:eastAsia="Times New Roman" w:hAnsi="Times New Roman" w:cs="Times New Roman"/>
          <w:i/>
          <w:sz w:val="23"/>
          <w:szCs w:val="23"/>
          <w:lang w:val="de-DE" w:eastAsia="tr-TR"/>
        </w:rPr>
        <w:t>Tüzel</w:t>
      </w:r>
      <w:proofErr w:type="gramEnd"/>
      <w:r w:rsidRPr="00264EF7">
        <w:rPr>
          <w:rFonts w:ascii="Times New Roman" w:eastAsia="Times New Roman" w:hAnsi="Times New Roman" w:cs="Times New Roman"/>
          <w:i/>
          <w:sz w:val="23"/>
          <w:szCs w:val="23"/>
          <w:lang w:val="de-DE" w:eastAsia="tr-TR"/>
        </w:rPr>
        <w:t xml:space="preserve">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imza sirküleri,</w:t>
      </w:r>
    </w:p>
    <w:p w:rsidR="00264EF7" w:rsidRPr="00264EF7" w:rsidRDefault="008D1F9B" w:rsidP="00264EF7">
      <w:pPr>
        <w:spacing w:after="0" w:line="240" w:lineRule="auto"/>
        <w:ind w:firstLine="709"/>
        <w:jc w:val="both"/>
        <w:rPr>
          <w:rFonts w:ascii="Times New Roman" w:eastAsia="Times New Roman" w:hAnsi="Times New Roman" w:cs="Times New Roman"/>
          <w:b/>
          <w:i/>
          <w:sz w:val="24"/>
          <w:szCs w:val="24"/>
          <w:lang w:val="de-DE" w:eastAsia="tr-TR"/>
        </w:rPr>
      </w:pPr>
      <w:r>
        <w:rPr>
          <w:rFonts w:ascii="Times New Roman" w:eastAsia="Times New Roman" w:hAnsi="Times New Roman" w:cs="Times New Roman"/>
          <w:b/>
          <w:bCs/>
          <w:i/>
          <w:sz w:val="24"/>
          <w:szCs w:val="24"/>
          <w:lang w:eastAsia="tr-TR"/>
        </w:rPr>
        <w:lastRenderedPageBreak/>
        <w:t>4</w:t>
      </w:r>
      <w:r w:rsidR="00264EF7" w:rsidRPr="00264EF7">
        <w:rPr>
          <w:rFonts w:ascii="Times New Roman" w:eastAsia="Times New Roman" w:hAnsi="Times New Roman" w:cs="Times New Roman"/>
          <w:b/>
          <w:bCs/>
          <w:i/>
          <w:sz w:val="24"/>
          <w:szCs w:val="24"/>
          <w:lang w:eastAsia="tr-TR"/>
        </w:rPr>
        <w:t>.2.3-</w:t>
      </w:r>
      <w:r w:rsidR="00264EF7" w:rsidRPr="00264EF7">
        <w:rPr>
          <w:rFonts w:ascii="Times New Roman" w:eastAsia="Times New Roman" w:hAnsi="Times New Roman" w:cs="Times New Roman"/>
          <w:b/>
          <w:i/>
          <w:sz w:val="24"/>
          <w:szCs w:val="24"/>
          <w:lang w:val="de-DE" w:eastAsia="tr-TR"/>
        </w:rPr>
        <w:t xml:space="preserve"> </w:t>
      </w:r>
      <w:proofErr w:type="gramStart"/>
      <w:r w:rsidR="00264EF7" w:rsidRPr="00264EF7">
        <w:rPr>
          <w:rFonts w:ascii="Times New Roman" w:eastAsia="Times New Roman" w:hAnsi="Times New Roman" w:cs="Times New Roman"/>
          <w:b/>
          <w:i/>
          <w:sz w:val="24"/>
          <w:szCs w:val="24"/>
          <w:lang w:val="de-DE" w:eastAsia="tr-TR"/>
        </w:rPr>
        <w:t>Vekaletname</w:t>
      </w:r>
      <w:proofErr w:type="gramEnd"/>
      <w:r w:rsidR="00264EF7" w:rsidRPr="00264EF7">
        <w:rPr>
          <w:rFonts w:ascii="Times New Roman" w:eastAsia="Times New Roman" w:hAnsi="Times New Roman" w:cs="Times New Roman"/>
          <w:b/>
          <w:i/>
          <w:sz w:val="24"/>
          <w:szCs w:val="24"/>
          <w:lang w:val="de-DE"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color w:val="000000"/>
          <w:sz w:val="24"/>
          <w:szCs w:val="24"/>
          <w:lang w:val="de-DE" w:eastAsia="tr-TR"/>
        </w:rPr>
      </w:pPr>
      <w:r w:rsidRPr="00264EF7">
        <w:rPr>
          <w:rFonts w:ascii="Times New Roman" w:eastAsia="Times New Roman" w:hAnsi="Times New Roman" w:cs="Times New Roman"/>
          <w:color w:val="000000"/>
          <w:sz w:val="24"/>
          <w:szCs w:val="24"/>
          <w:lang w:val="de-DE" w:eastAsia="tr-TR"/>
        </w:rPr>
        <w:t xml:space="preserve">Vekaleten ihaleye katılma halinde, vekil adına düzenlenmiş ihaleye katılmaya ilişkin noter onaylı </w:t>
      </w:r>
      <w:r w:rsidRPr="00264EF7">
        <w:rPr>
          <w:rFonts w:ascii="Times New Roman" w:eastAsia="Times New Roman" w:hAnsi="Times New Roman" w:cs="Times New Roman"/>
          <w:color w:val="000000"/>
          <w:sz w:val="24"/>
          <w:szCs w:val="24"/>
          <w:u w:val="single"/>
          <w:lang w:val="de-DE" w:eastAsia="tr-TR"/>
        </w:rPr>
        <w:t>vekaletname</w:t>
      </w:r>
      <w:r w:rsidRPr="00264EF7">
        <w:rPr>
          <w:rFonts w:ascii="Times New Roman" w:eastAsia="Times New Roman" w:hAnsi="Times New Roman" w:cs="Times New Roman"/>
          <w:color w:val="000000"/>
          <w:sz w:val="24"/>
          <w:szCs w:val="24"/>
          <w:lang w:val="de-DE" w:eastAsia="tr-TR"/>
        </w:rPr>
        <w:t xml:space="preserve"> ile </w:t>
      </w:r>
      <w:r w:rsidRPr="00264EF7">
        <w:rPr>
          <w:rFonts w:ascii="Times New Roman" w:eastAsia="Times New Roman" w:hAnsi="Times New Roman" w:cs="Times New Roman"/>
          <w:color w:val="000000"/>
          <w:sz w:val="24"/>
          <w:szCs w:val="24"/>
          <w:u w:val="single"/>
          <w:lang w:val="de-DE" w:eastAsia="tr-TR"/>
        </w:rPr>
        <w:t>vekilin noter tasdikli imza beyannamesi</w:t>
      </w:r>
      <w:r w:rsidRPr="00264EF7">
        <w:rPr>
          <w:rFonts w:ascii="Times New Roman" w:eastAsia="Times New Roman" w:hAnsi="Times New Roman" w:cs="Times New Roman"/>
          <w:color w:val="000000"/>
          <w:sz w:val="24"/>
          <w:szCs w:val="24"/>
          <w:lang w:val="de-DE"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p>
    <w:p w:rsidR="00264EF7" w:rsidRPr="00264EF7" w:rsidRDefault="008D1F9B" w:rsidP="00264EF7">
      <w:pPr>
        <w:spacing w:after="0" w:line="240" w:lineRule="auto"/>
        <w:ind w:firstLine="709"/>
        <w:jc w:val="both"/>
        <w:rPr>
          <w:rFonts w:ascii="Times New Roman" w:eastAsia="Times New Roman" w:hAnsi="Times New Roman" w:cs="Times New Roman"/>
          <w:b/>
          <w:i/>
          <w:sz w:val="24"/>
          <w:szCs w:val="24"/>
          <w:lang w:val="de-DE"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.2.4-</w:t>
      </w:r>
      <w:r w:rsidR="00264EF7" w:rsidRPr="00264EF7">
        <w:rPr>
          <w:rFonts w:ascii="Times New Roman" w:eastAsia="Times New Roman" w:hAnsi="Times New Roman" w:cs="Times New Roman"/>
          <w:b/>
          <w:i/>
          <w:sz w:val="24"/>
          <w:szCs w:val="24"/>
          <w:lang w:val="de-DE" w:eastAsia="tr-TR"/>
        </w:rPr>
        <w:t xml:space="preserve"> Sabıka kaydı;</w:t>
      </w:r>
    </w:p>
    <w:p w:rsidR="00264EF7" w:rsidRPr="00264EF7" w:rsidRDefault="00264EF7" w:rsidP="00264EF7">
      <w:pPr>
        <w:spacing w:after="0" w:line="240" w:lineRule="auto"/>
        <w:ind w:firstLine="709"/>
        <w:jc w:val="both"/>
        <w:rPr>
          <w:rFonts w:ascii="Times New Roman" w:eastAsia="Times New Roman" w:hAnsi="Times New Roman" w:cs="Times New Roman"/>
          <w:b/>
          <w:i/>
          <w:sz w:val="24"/>
          <w:szCs w:val="24"/>
          <w:lang w:val="de-DE" w:eastAsia="tr-TR"/>
        </w:rPr>
      </w:pPr>
    </w:p>
    <w:p w:rsidR="00264EF7" w:rsidRPr="00264EF7" w:rsidRDefault="00264EF7" w:rsidP="00264EF7">
      <w:pPr>
        <w:spacing w:after="120" w:line="240" w:lineRule="auto"/>
        <w:ind w:firstLine="708"/>
        <w:jc w:val="both"/>
        <w:rPr>
          <w:rFonts w:ascii="Times New Roman" w:eastAsia="Times New Roman" w:hAnsi="Times New Roman" w:cs="Times New Roman"/>
          <w:i/>
          <w:sz w:val="23"/>
          <w:szCs w:val="23"/>
          <w:lang w:val="de-DE" w:eastAsia="tr-TR"/>
        </w:rPr>
      </w:pPr>
      <w:r w:rsidRPr="00264EF7">
        <w:rPr>
          <w:rFonts w:ascii="Times New Roman" w:eastAsia="Times New Roman" w:hAnsi="Times New Roman" w:cs="Times New Roman"/>
          <w:b/>
          <w:i/>
          <w:sz w:val="23"/>
          <w:szCs w:val="23"/>
          <w:lang w:val="de-DE" w:eastAsia="tr-TR"/>
        </w:rPr>
        <w:t xml:space="preserve">a) </w:t>
      </w:r>
      <w:r w:rsidRPr="00264EF7">
        <w:rPr>
          <w:rFonts w:ascii="Times New Roman" w:eastAsia="Times New Roman" w:hAnsi="Times New Roman" w:cs="Times New Roman"/>
          <w:i/>
          <w:sz w:val="23"/>
          <w:szCs w:val="23"/>
          <w:lang w:val="de-DE" w:eastAsia="tr-TR"/>
        </w:rPr>
        <w:t>Gerçek kişilerde, istekli adına alınmış sabıka kaydının bulunmadığına dair belge,</w:t>
      </w:r>
      <w:r w:rsidRPr="00264EF7">
        <w:rPr>
          <w:rFonts w:ascii="Times New Roman" w:eastAsia="Times New Roman" w:hAnsi="Times New Roman" w:cs="Times New Roman"/>
          <w:sz w:val="23"/>
          <w:szCs w:val="23"/>
          <w:lang w:val="de-DE" w:eastAsia="tr-TR"/>
        </w:rPr>
        <w:t xml:space="preserve"> </w:t>
      </w:r>
      <w:r w:rsidRPr="00264EF7">
        <w:rPr>
          <w:rFonts w:ascii="Times New Roman" w:eastAsia="Times New Roman" w:hAnsi="Times New Roman" w:cs="Times New Roman"/>
          <w:b/>
          <w:sz w:val="23"/>
          <w:szCs w:val="23"/>
          <w:lang w:eastAsia="tr-TR"/>
        </w:rPr>
        <w:t>(</w:t>
      </w:r>
      <w:r w:rsidRPr="00264EF7">
        <w:rPr>
          <w:rFonts w:ascii="Times New Roman" w:eastAsia="Times New Roman" w:hAnsi="Times New Roman" w:cs="Times New Roman"/>
          <w:b/>
          <w:i/>
          <w:sz w:val="23"/>
          <w:szCs w:val="23"/>
          <w:u w:val="single"/>
          <w:lang w:eastAsia="tr-TR"/>
        </w:rPr>
        <w:t>ilk ilan tarihi ile ihale tarihi arasında alınmış olacaktır.</w:t>
      </w:r>
      <w:r w:rsidRPr="00264EF7">
        <w:rPr>
          <w:rFonts w:ascii="Times New Roman" w:eastAsia="Times New Roman" w:hAnsi="Times New Roman" w:cs="Times New Roman"/>
          <w:b/>
          <w:i/>
          <w:sz w:val="23"/>
          <w:szCs w:val="23"/>
          <w:lang w:val="de-DE" w:eastAsia="tr-TR"/>
        </w:rPr>
        <w:t>)</w:t>
      </w:r>
    </w:p>
    <w:p w:rsidR="00264EF7" w:rsidRPr="00264EF7" w:rsidRDefault="00264EF7" w:rsidP="00264EF7">
      <w:pPr>
        <w:spacing w:after="120" w:line="240" w:lineRule="auto"/>
        <w:ind w:firstLine="709"/>
        <w:jc w:val="both"/>
        <w:rPr>
          <w:rFonts w:ascii="Times New Roman" w:eastAsia="Times New Roman" w:hAnsi="Times New Roman" w:cs="Times New Roman"/>
          <w:i/>
          <w:sz w:val="23"/>
          <w:szCs w:val="23"/>
          <w:lang w:val="de-DE" w:eastAsia="tr-TR"/>
        </w:rPr>
      </w:pPr>
      <w:r w:rsidRPr="00264EF7">
        <w:rPr>
          <w:rFonts w:ascii="Times New Roman" w:eastAsia="Times New Roman" w:hAnsi="Times New Roman" w:cs="Times New Roman"/>
          <w:b/>
          <w:i/>
          <w:sz w:val="23"/>
          <w:szCs w:val="23"/>
          <w:lang w:val="de-DE" w:eastAsia="tr-TR"/>
        </w:rPr>
        <w:t>b)</w:t>
      </w:r>
      <w:r w:rsidRPr="00264EF7">
        <w:rPr>
          <w:rFonts w:ascii="Times New Roman" w:eastAsia="Times New Roman" w:hAnsi="Times New Roman" w:cs="Times New Roman"/>
          <w:i/>
          <w:sz w:val="23"/>
          <w:szCs w:val="23"/>
          <w:lang w:val="de-DE" w:eastAsia="tr-TR"/>
        </w:rPr>
        <w:t xml:space="preserve"> Tüzel kişi olması halinde, şirket müdürünün ve ortaklarının her birinin ayrı ayrı Cumhuriyet Başsavcılığından alınmış sabıka kaydı bulunmadığına dair belge, </w:t>
      </w:r>
      <w:r w:rsidRPr="00264EF7">
        <w:rPr>
          <w:rFonts w:ascii="Times New Roman" w:eastAsia="Times New Roman" w:hAnsi="Times New Roman" w:cs="Times New Roman"/>
          <w:b/>
          <w:sz w:val="23"/>
          <w:szCs w:val="23"/>
          <w:lang w:eastAsia="tr-TR"/>
        </w:rPr>
        <w:t>(</w:t>
      </w:r>
      <w:r w:rsidRPr="00264EF7">
        <w:rPr>
          <w:rFonts w:ascii="Times New Roman" w:eastAsia="Times New Roman" w:hAnsi="Times New Roman" w:cs="Times New Roman"/>
          <w:b/>
          <w:i/>
          <w:sz w:val="23"/>
          <w:szCs w:val="23"/>
          <w:u w:val="single"/>
          <w:lang w:eastAsia="tr-TR"/>
        </w:rPr>
        <w:t>ilk ilan tarihi ile ihale tarihi arasında alınmış olacaktır.</w:t>
      </w:r>
      <w:r w:rsidRPr="00264EF7">
        <w:rPr>
          <w:rFonts w:ascii="Times New Roman" w:eastAsia="Times New Roman" w:hAnsi="Times New Roman" w:cs="Times New Roman"/>
          <w:b/>
          <w:i/>
          <w:sz w:val="23"/>
          <w:szCs w:val="23"/>
          <w:lang w:val="de-DE" w:eastAsia="tr-TR"/>
        </w:rPr>
        <w:t>)</w:t>
      </w:r>
    </w:p>
    <w:p w:rsidR="00264EF7" w:rsidRPr="00264EF7" w:rsidRDefault="00264EF7" w:rsidP="00264EF7">
      <w:pPr>
        <w:spacing w:after="200" w:line="276" w:lineRule="auto"/>
        <w:ind w:firstLine="708"/>
        <w:contextualSpacing/>
        <w:jc w:val="both"/>
        <w:rPr>
          <w:rFonts w:ascii="Times New Roman" w:eastAsia="Times New Roman" w:hAnsi="Times New Roman" w:cs="Times New Roman"/>
          <w:i/>
          <w:sz w:val="24"/>
          <w:szCs w:val="24"/>
          <w:lang w:val="de-DE" w:eastAsia="tr-TR"/>
        </w:rPr>
      </w:pPr>
      <w:r w:rsidRPr="00264EF7">
        <w:rPr>
          <w:rFonts w:ascii="Times New Roman" w:eastAsia="Times New Roman" w:hAnsi="Times New Roman" w:cs="Times New Roman"/>
          <w:b/>
          <w:i/>
          <w:sz w:val="23"/>
          <w:szCs w:val="23"/>
          <w:lang w:val="de-DE" w:eastAsia="tr-TR"/>
        </w:rPr>
        <w:t xml:space="preserve">c) </w:t>
      </w:r>
      <w:r w:rsidRPr="00264EF7">
        <w:rPr>
          <w:rFonts w:ascii="Times New Roman" w:eastAsia="Times New Roman" w:hAnsi="Times New Roman" w:cs="Times New Roman"/>
          <w:i/>
          <w:sz w:val="23"/>
          <w:szCs w:val="23"/>
          <w:lang w:val="de-DE" w:eastAsia="tr-TR"/>
        </w:rPr>
        <w:t>İstekliler adına vekaleten iştirak ediliyor ise vekalet verenin ve vekilin Cumhuriyet Başsavcılığından ilan süresi içinde alınmış sabıka kaydı bulunmadığına dair belge,</w:t>
      </w:r>
      <w:r w:rsidRPr="00264EF7">
        <w:rPr>
          <w:rFonts w:ascii="Times New Roman" w:eastAsia="Times New Roman" w:hAnsi="Times New Roman" w:cs="Times New Roman"/>
          <w:sz w:val="23"/>
          <w:szCs w:val="23"/>
          <w:lang w:val="de-DE" w:eastAsia="tr-TR"/>
        </w:rPr>
        <w:t xml:space="preserve"> </w:t>
      </w:r>
      <w:r w:rsidRPr="00264EF7">
        <w:rPr>
          <w:rFonts w:ascii="Times New Roman" w:eastAsia="Times New Roman" w:hAnsi="Times New Roman" w:cs="Times New Roman"/>
          <w:b/>
          <w:sz w:val="23"/>
          <w:szCs w:val="23"/>
          <w:lang w:eastAsia="tr-TR"/>
        </w:rPr>
        <w:t>(</w:t>
      </w:r>
      <w:r w:rsidRPr="00264EF7">
        <w:rPr>
          <w:rFonts w:ascii="Times New Roman" w:eastAsia="Times New Roman" w:hAnsi="Times New Roman" w:cs="Times New Roman"/>
          <w:b/>
          <w:i/>
          <w:sz w:val="23"/>
          <w:szCs w:val="23"/>
          <w:u w:val="single"/>
          <w:lang w:eastAsia="tr-TR"/>
        </w:rPr>
        <w:t>ilk ilan tarihi ile ihale tarihi arasında alınmış olacaktır.</w:t>
      </w:r>
      <w:r w:rsidRPr="00264EF7">
        <w:rPr>
          <w:rFonts w:ascii="Times New Roman" w:eastAsia="Times New Roman" w:hAnsi="Times New Roman" w:cs="Times New Roman"/>
          <w:b/>
          <w:i/>
          <w:sz w:val="23"/>
          <w:szCs w:val="23"/>
          <w:lang w:val="de-DE" w:eastAsia="tr-TR"/>
        </w:rPr>
        <w:t>)</w:t>
      </w:r>
    </w:p>
    <w:p w:rsidR="00264EF7" w:rsidRPr="00264EF7" w:rsidRDefault="008D1F9B" w:rsidP="00264EF7">
      <w:pPr>
        <w:spacing w:after="0" w:line="240" w:lineRule="auto"/>
        <w:ind w:firstLine="709"/>
        <w:jc w:val="both"/>
        <w:rPr>
          <w:rFonts w:ascii="Times New Roman" w:eastAsia="Times New Roman" w:hAnsi="Times New Roman" w:cs="Times New Roman"/>
          <w:b/>
          <w:i/>
          <w:sz w:val="24"/>
          <w:szCs w:val="24"/>
          <w:lang w:val="de-DE"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.2.5-</w:t>
      </w:r>
      <w:r w:rsidR="00264EF7" w:rsidRPr="00264EF7">
        <w:rPr>
          <w:rFonts w:ascii="Times New Roman" w:eastAsia="Times New Roman" w:hAnsi="Times New Roman" w:cs="Times New Roman"/>
          <w:b/>
          <w:i/>
          <w:sz w:val="24"/>
          <w:szCs w:val="24"/>
          <w:lang w:val="de-DE" w:eastAsia="tr-TR"/>
        </w:rPr>
        <w:t xml:space="preserve"> Geçici teminat;</w:t>
      </w:r>
    </w:p>
    <w:p w:rsidR="00264EF7" w:rsidRPr="00264EF7" w:rsidRDefault="00264EF7" w:rsidP="00264EF7">
      <w:pPr>
        <w:spacing w:after="0" w:line="240" w:lineRule="auto"/>
        <w:ind w:firstLine="709"/>
        <w:jc w:val="both"/>
        <w:rPr>
          <w:rFonts w:ascii="Times New Roman" w:eastAsia="Times New Roman" w:hAnsi="Times New Roman" w:cs="Times New Roman"/>
          <w:b/>
          <w:i/>
          <w:sz w:val="24"/>
          <w:szCs w:val="24"/>
          <w:lang w:val="de-DE" w:eastAsia="tr-TR"/>
        </w:rPr>
      </w:pP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r w:rsidRPr="00264EF7">
        <w:rPr>
          <w:rFonts w:ascii="Times New Roman" w:eastAsia="Times New Roman" w:hAnsi="Times New Roman" w:cs="Times New Roman"/>
          <w:i/>
          <w:sz w:val="24"/>
          <w:szCs w:val="24"/>
          <w:lang w:val="de-DE" w:eastAsia="tr-TR"/>
        </w:rPr>
        <w:t xml:space="preserve">- Teminat mektupları (süresiz olacaktır.), </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u w:val="single"/>
          <w:lang w:eastAsia="tr-TR"/>
        </w:rPr>
      </w:pPr>
      <w:r w:rsidRPr="00264EF7">
        <w:rPr>
          <w:rFonts w:ascii="Times New Roman" w:eastAsia="Times New Roman" w:hAnsi="Times New Roman" w:cs="Times New Roman"/>
          <w:i/>
          <w:sz w:val="24"/>
          <w:szCs w:val="24"/>
          <w:lang w:val="de-DE" w:eastAsia="tr-TR"/>
        </w:rPr>
        <w:t xml:space="preserve">- Nakit olarak verilecek olan geçici teminatlar için, istekliler açıklama kısmına; </w:t>
      </w:r>
      <w:r w:rsidRPr="00264EF7">
        <w:rPr>
          <w:rFonts w:ascii="Times New Roman" w:eastAsia="Times New Roman" w:hAnsi="Times New Roman" w:cs="Times New Roman"/>
          <w:bCs/>
          <w:i/>
          <w:sz w:val="24"/>
          <w:szCs w:val="24"/>
          <w:lang w:eastAsia="tr-TR"/>
        </w:rPr>
        <w:t>ihaleye katılacak olan şahıs/firma TC/Vergi numarasını ve hangi kiralama işine ait kesin teminat bedeli olduğunu belirtecektir.</w:t>
      </w:r>
      <w:r w:rsidRPr="00264EF7">
        <w:rPr>
          <w:rFonts w:ascii="Times New Roman" w:eastAsia="Times New Roman" w:hAnsi="Times New Roman" w:cs="Times New Roman"/>
          <w:i/>
          <w:sz w:val="24"/>
          <w:szCs w:val="24"/>
          <w:lang w:val="de-DE" w:eastAsia="tr-TR"/>
        </w:rPr>
        <w:t xml:space="preserve"> </w:t>
      </w:r>
      <w:r w:rsidRPr="00264EF7">
        <w:rPr>
          <w:rFonts w:ascii="Times New Roman" w:eastAsia="Times New Roman" w:hAnsi="Times New Roman" w:cs="Times New Roman"/>
          <w:sz w:val="24"/>
          <w:szCs w:val="24"/>
          <w:lang w:val="de-DE" w:eastAsia="tr-TR"/>
        </w:rPr>
        <w:t>Geçici teminat bedeli;</w:t>
      </w:r>
      <w:r w:rsidRPr="00264EF7">
        <w:rPr>
          <w:rFonts w:ascii="Times New Roman" w:eastAsia="Times New Roman" w:hAnsi="Times New Roman" w:cs="Times New Roman"/>
          <w:i/>
          <w:sz w:val="24"/>
          <w:szCs w:val="24"/>
          <w:lang w:val="de-DE" w:eastAsia="tr-TR"/>
        </w:rPr>
        <w:t xml:space="preserve"> </w:t>
      </w:r>
      <w:r w:rsidRPr="00264EF7">
        <w:rPr>
          <w:rFonts w:ascii="Times New Roman" w:eastAsia="Times New Roman" w:hAnsi="Times New Roman" w:cs="Times New Roman"/>
          <w:bCs/>
          <w:i/>
          <w:sz w:val="24"/>
          <w:szCs w:val="24"/>
          <w:lang w:eastAsia="tr-TR"/>
        </w:rPr>
        <w:t xml:space="preserve">Bandırma Onyedi Eylül Üniversitesi Strateji Geliştirme Daire Başkanlığı Halk Bankası Bandırma Şubesi </w:t>
      </w:r>
      <w:r w:rsidRPr="00264EF7">
        <w:rPr>
          <w:rFonts w:ascii="Times New Roman" w:eastAsia="Times New Roman" w:hAnsi="Times New Roman" w:cs="Times New Roman"/>
          <w:b/>
          <w:bCs/>
          <w:i/>
          <w:sz w:val="24"/>
          <w:szCs w:val="24"/>
          <w:lang w:eastAsia="tr-TR"/>
        </w:rPr>
        <w:t>TR910001200924400006100004</w:t>
      </w:r>
      <w:r w:rsidRPr="00264EF7">
        <w:rPr>
          <w:rFonts w:ascii="Times New Roman" w:eastAsia="Times New Roman" w:hAnsi="Times New Roman" w:cs="Times New Roman"/>
          <w:bCs/>
          <w:i/>
          <w:sz w:val="24"/>
          <w:szCs w:val="24"/>
          <w:lang w:eastAsia="tr-TR"/>
        </w:rPr>
        <w:t xml:space="preserve"> numaralı hesabına yatırılacaktır. İstekliler teklif dosyasında söz konusu bedeli yatırdıklarına dair "Muhasebe İşlem Fişini" Üniversitemiz Strateji Geliştirme Daire Başkanlığı biriminden talep ederek teklif dosyasında sunacaktır.</w:t>
      </w:r>
    </w:p>
    <w:p w:rsidR="00264EF7" w:rsidRPr="00264EF7" w:rsidRDefault="00264EF7" w:rsidP="00264EF7">
      <w:pPr>
        <w:spacing w:after="0" w:line="240" w:lineRule="auto"/>
        <w:ind w:firstLine="709"/>
        <w:jc w:val="both"/>
        <w:rPr>
          <w:rFonts w:ascii="Times New Roman" w:eastAsia="Times New Roman" w:hAnsi="Times New Roman" w:cs="Times New Roman"/>
          <w:b/>
          <w:sz w:val="24"/>
          <w:szCs w:val="24"/>
          <w:lang w:eastAsia="tr-TR"/>
        </w:rPr>
      </w:pPr>
      <w:r w:rsidRPr="00264EF7">
        <w:rPr>
          <w:rFonts w:ascii="Times New Roman" w:eastAsia="Times New Roman" w:hAnsi="Times New Roman" w:cs="Times New Roman"/>
          <w:i/>
          <w:sz w:val="24"/>
          <w:szCs w:val="24"/>
          <w:lang w:eastAsia="tr-TR"/>
        </w:rPr>
        <w:t xml:space="preserve">Bu ihale için geçici teminat bedeli </w:t>
      </w:r>
      <w:r w:rsidRPr="00264EF7">
        <w:rPr>
          <w:rFonts w:ascii="Times New Roman" w:eastAsia="Times New Roman" w:hAnsi="Times New Roman" w:cs="Times New Roman"/>
          <w:b/>
          <w:sz w:val="24"/>
          <w:szCs w:val="24"/>
          <w:u w:val="single"/>
          <w:lang w:eastAsia="tr-TR"/>
        </w:rPr>
        <w:t>360.000,00 TL’dir</w:t>
      </w:r>
      <w:r w:rsidRPr="00264EF7">
        <w:rPr>
          <w:rFonts w:ascii="Times New Roman" w:eastAsia="Times New Roman" w:hAnsi="Times New Roman" w:cs="Times New Roman"/>
          <w:b/>
          <w:sz w:val="24"/>
          <w:szCs w:val="24"/>
          <w:lang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sz w:val="24"/>
          <w:szCs w:val="24"/>
          <w:lang w:eastAsia="tr-TR"/>
        </w:rPr>
      </w:pPr>
    </w:p>
    <w:p w:rsidR="00264EF7" w:rsidRPr="00264EF7" w:rsidRDefault="008D1F9B" w:rsidP="00264EF7">
      <w:pPr>
        <w:spacing w:after="0" w:line="240" w:lineRule="auto"/>
        <w:ind w:firstLine="709"/>
        <w:jc w:val="both"/>
        <w:rPr>
          <w:rFonts w:ascii="Times New Roman" w:eastAsia="Times New Roman" w:hAnsi="Times New Roman" w:cs="Times New Roman"/>
          <w:b/>
          <w:i/>
          <w:sz w:val="24"/>
          <w:szCs w:val="24"/>
          <w:lang w:val="de-DE"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.2.6-</w:t>
      </w:r>
      <w:r w:rsidR="00264EF7" w:rsidRPr="00264EF7">
        <w:rPr>
          <w:rFonts w:ascii="Times New Roman" w:eastAsia="Times New Roman" w:hAnsi="Times New Roman" w:cs="Times New Roman"/>
          <w:b/>
          <w:i/>
          <w:sz w:val="24"/>
          <w:szCs w:val="24"/>
          <w:lang w:val="de-DE" w:eastAsia="tr-TR"/>
        </w:rPr>
        <w:t xml:space="preserve"> Teklif mektubu; </w:t>
      </w:r>
    </w:p>
    <w:p w:rsidR="00264EF7" w:rsidRPr="00264EF7" w:rsidRDefault="00264EF7" w:rsidP="00264EF7">
      <w:pPr>
        <w:spacing w:after="0" w:line="240" w:lineRule="auto"/>
        <w:ind w:firstLine="709"/>
        <w:jc w:val="both"/>
        <w:rPr>
          <w:rFonts w:ascii="Times New Roman" w:eastAsia="Times New Roman" w:hAnsi="Times New Roman" w:cs="Times New Roman"/>
          <w:b/>
          <w:i/>
          <w:sz w:val="24"/>
          <w:szCs w:val="24"/>
          <w:lang w:val="de-DE" w:eastAsia="tr-TR"/>
        </w:rPr>
      </w:pP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r w:rsidRPr="00264EF7">
        <w:rPr>
          <w:rFonts w:ascii="Times New Roman" w:eastAsia="Times New Roman" w:hAnsi="Times New Roman" w:cs="Times New Roman"/>
          <w:i/>
          <w:sz w:val="24"/>
          <w:szCs w:val="24"/>
          <w:lang w:val="de-DE" w:eastAsia="tr-TR"/>
        </w:rPr>
        <w:t>İhale dokümanın ekinde yer alan "Teklif Mektubu" matbuğu doldurularak ihale dosyasında sunulacaktır. İhale dokümanın ekinde yer alan "Son Teklif Mektubu" sözlü tekliflerin sonunda doldurulacak olup ihale komisyonuna sunulacaktır.</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p>
    <w:p w:rsidR="00264EF7" w:rsidRPr="00264EF7" w:rsidRDefault="008D1F9B" w:rsidP="00264EF7">
      <w:pPr>
        <w:spacing w:after="0" w:line="240" w:lineRule="auto"/>
        <w:ind w:firstLine="709"/>
        <w:jc w:val="both"/>
        <w:rPr>
          <w:rFonts w:ascii="Times New Roman" w:eastAsia="Times New Roman" w:hAnsi="Times New Roman" w:cs="Times New Roman"/>
          <w:b/>
          <w:i/>
          <w:sz w:val="24"/>
          <w:szCs w:val="24"/>
          <w:lang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.2.7-</w:t>
      </w:r>
      <w:r w:rsidR="00264EF7" w:rsidRPr="00264EF7">
        <w:rPr>
          <w:rFonts w:ascii="Times New Roman" w:eastAsia="Times New Roman" w:hAnsi="Times New Roman" w:cs="Times New Roman"/>
          <w:b/>
          <w:i/>
          <w:sz w:val="24"/>
          <w:szCs w:val="24"/>
          <w:lang w:val="de-DE" w:eastAsia="tr-TR"/>
        </w:rPr>
        <w:t xml:space="preserve"> </w:t>
      </w:r>
      <w:r w:rsidR="00264EF7" w:rsidRPr="00264EF7">
        <w:rPr>
          <w:rFonts w:ascii="Times New Roman" w:eastAsia="Times New Roman" w:hAnsi="Times New Roman" w:cs="Times New Roman"/>
          <w:b/>
          <w:i/>
          <w:sz w:val="24"/>
          <w:szCs w:val="24"/>
          <w:lang w:eastAsia="tr-TR"/>
        </w:rPr>
        <w:t>Borç Durumu;</w:t>
      </w:r>
    </w:p>
    <w:p w:rsidR="00264EF7" w:rsidRPr="00264EF7" w:rsidRDefault="00264EF7" w:rsidP="00264EF7">
      <w:pPr>
        <w:spacing w:after="0" w:line="240" w:lineRule="auto"/>
        <w:ind w:firstLine="709"/>
        <w:jc w:val="both"/>
        <w:rPr>
          <w:rFonts w:ascii="Times New Roman" w:eastAsia="Times New Roman" w:hAnsi="Times New Roman" w:cs="Times New Roman"/>
          <w:b/>
          <w:i/>
          <w:sz w:val="24"/>
          <w:szCs w:val="24"/>
          <w:lang w:eastAsia="tr-TR"/>
        </w:rPr>
      </w:pP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r w:rsidRPr="00264EF7">
        <w:rPr>
          <w:rFonts w:ascii="Times New Roman" w:eastAsia="Times New Roman" w:hAnsi="Times New Roman" w:cs="Times New Roman"/>
          <w:i/>
          <w:sz w:val="24"/>
          <w:szCs w:val="24"/>
          <w:lang w:val="de-DE" w:eastAsia="tr-TR"/>
        </w:rPr>
        <w:t>Üniversitemize borcu bulunan istekliler ihaleye katılamazlar. İhaleye katılmak isteyen istekliler (</w:t>
      </w:r>
      <w:r w:rsidRPr="00264EF7">
        <w:rPr>
          <w:rFonts w:ascii="Times New Roman" w:eastAsia="Times New Roman" w:hAnsi="Times New Roman" w:cs="Times New Roman"/>
          <w:i/>
          <w:sz w:val="24"/>
          <w:szCs w:val="24"/>
          <w:u w:val="single"/>
          <w:lang w:eastAsia="tr-TR"/>
        </w:rPr>
        <w:t xml:space="preserve">ihaleye katılmadan önce) </w:t>
      </w:r>
      <w:r w:rsidRPr="00264EF7">
        <w:rPr>
          <w:rFonts w:ascii="Times New Roman" w:eastAsia="Times New Roman" w:hAnsi="Times New Roman" w:cs="Times New Roman"/>
          <w:i/>
          <w:sz w:val="24"/>
          <w:szCs w:val="24"/>
          <w:lang w:val="de-DE" w:eastAsia="tr-TR"/>
        </w:rPr>
        <w:t>ihale dokümanı ekinde yer alan "</w:t>
      </w:r>
      <w:r w:rsidRPr="00264EF7">
        <w:rPr>
          <w:rFonts w:ascii="Times New Roman" w:eastAsia="Times New Roman" w:hAnsi="Times New Roman" w:cs="Times New Roman"/>
          <w:sz w:val="24"/>
          <w:szCs w:val="24"/>
          <w:lang w:eastAsia="tr-TR"/>
        </w:rPr>
        <w:t xml:space="preserve">Borcu Yoktur Dilekçe" </w:t>
      </w:r>
      <w:r w:rsidRPr="00264EF7">
        <w:rPr>
          <w:rFonts w:ascii="Times New Roman" w:eastAsia="Times New Roman" w:hAnsi="Times New Roman" w:cs="Times New Roman"/>
          <w:i/>
          <w:sz w:val="24"/>
          <w:szCs w:val="24"/>
          <w:lang w:val="de-DE" w:eastAsia="tr-TR"/>
        </w:rPr>
        <w:t>matbuğu ile Üniversitemiz Strateji Geliştirme Daire Başkanlığına talepte bulunarak alacağı, Kurumumuza borcunun bulunmadığına dair belgeyi teklif dosyasinda sunacaktir.</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val="de-DE" w:eastAsia="tr-TR"/>
        </w:rPr>
      </w:pPr>
    </w:p>
    <w:p w:rsidR="00264EF7" w:rsidRPr="00264EF7" w:rsidRDefault="008D1F9B" w:rsidP="00264EF7">
      <w:pPr>
        <w:spacing w:after="0" w:line="240" w:lineRule="auto"/>
        <w:ind w:firstLine="709"/>
        <w:jc w:val="both"/>
        <w:rPr>
          <w:rFonts w:ascii="Times New Roman" w:eastAsia="Times New Roman" w:hAnsi="Times New Roman" w:cs="Times New Roman"/>
          <w:i/>
          <w:sz w:val="24"/>
          <w:szCs w:val="24"/>
          <w:lang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.2.8-</w:t>
      </w:r>
      <w:r w:rsidR="00264EF7" w:rsidRPr="00264EF7">
        <w:rPr>
          <w:rFonts w:ascii="Times New Roman" w:eastAsia="Times New Roman" w:hAnsi="Times New Roman" w:cs="Times New Roman"/>
          <w:b/>
          <w:i/>
          <w:sz w:val="24"/>
          <w:szCs w:val="24"/>
          <w:lang w:val="de-DE" w:eastAsia="tr-TR"/>
        </w:rPr>
        <w:t xml:space="preserve"> </w:t>
      </w:r>
      <w:r w:rsidR="00264EF7" w:rsidRPr="00264EF7">
        <w:rPr>
          <w:rFonts w:ascii="Times New Roman" w:eastAsia="Times New Roman" w:hAnsi="Times New Roman" w:cs="Times New Roman"/>
          <w:b/>
          <w:i/>
          <w:sz w:val="24"/>
          <w:szCs w:val="24"/>
          <w:lang w:eastAsia="tr-TR"/>
        </w:rPr>
        <w:t>İhale dokümanı</w:t>
      </w:r>
      <w:r w:rsidR="00264EF7" w:rsidRPr="00264EF7">
        <w:rPr>
          <w:rFonts w:ascii="Times New Roman" w:eastAsia="Times New Roman" w:hAnsi="Times New Roman" w:cs="Times New Roman"/>
          <w:i/>
          <w:sz w:val="24"/>
          <w:szCs w:val="24"/>
          <w:lang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p>
    <w:p w:rsidR="00264EF7" w:rsidRPr="00264EF7" w:rsidRDefault="00264EF7" w:rsidP="00264EF7">
      <w:pPr>
        <w:spacing w:after="0" w:line="240" w:lineRule="auto"/>
        <w:ind w:firstLine="708"/>
        <w:jc w:val="both"/>
        <w:rPr>
          <w:rFonts w:ascii="Times New Roman" w:eastAsia="Times New Roman" w:hAnsi="Times New Roman" w:cs="Times New Roman"/>
          <w:i/>
          <w:sz w:val="24"/>
          <w:szCs w:val="24"/>
          <w:lang w:eastAsia="tr-TR"/>
        </w:rPr>
      </w:pPr>
      <w:r w:rsidRPr="00264EF7">
        <w:rPr>
          <w:rFonts w:ascii="Times New Roman" w:eastAsia="Times New Roman" w:hAnsi="Times New Roman" w:cs="Times New Roman"/>
          <w:i/>
          <w:sz w:val="24"/>
          <w:szCs w:val="24"/>
          <w:lang w:eastAsia="tr-TR"/>
        </w:rPr>
        <w:t xml:space="preserve">İstekli olabilmek için ihale dokümanının satın alınması zorunludur. </w:t>
      </w:r>
    </w:p>
    <w:p w:rsidR="00264EF7" w:rsidRPr="00264EF7" w:rsidRDefault="00264EF7" w:rsidP="00264EF7">
      <w:pPr>
        <w:spacing w:after="0" w:line="240" w:lineRule="auto"/>
        <w:ind w:firstLine="709"/>
        <w:jc w:val="both"/>
        <w:rPr>
          <w:rFonts w:ascii="Times New Roman" w:eastAsia="Times New Roman" w:hAnsi="Times New Roman" w:cs="Times New Roman"/>
          <w:bCs/>
          <w:i/>
          <w:sz w:val="24"/>
          <w:szCs w:val="24"/>
          <w:lang w:eastAsia="tr-TR"/>
        </w:rPr>
      </w:pPr>
      <w:r w:rsidRPr="00264EF7">
        <w:rPr>
          <w:rFonts w:ascii="Times New Roman" w:eastAsia="Times New Roman" w:hAnsi="Times New Roman" w:cs="Times New Roman"/>
          <w:i/>
          <w:sz w:val="24"/>
          <w:szCs w:val="24"/>
          <w:lang w:eastAsia="tr-TR"/>
        </w:rPr>
        <w:t xml:space="preserve">İhale doküman bedeli </w:t>
      </w:r>
      <w:r w:rsidRPr="00264EF7">
        <w:rPr>
          <w:rFonts w:ascii="Times New Roman" w:eastAsia="Times New Roman" w:hAnsi="Times New Roman" w:cs="Times New Roman"/>
          <w:b/>
          <w:i/>
          <w:sz w:val="24"/>
          <w:szCs w:val="24"/>
          <w:u w:val="single"/>
          <w:lang w:eastAsia="tr-TR"/>
        </w:rPr>
        <w:t>25</w:t>
      </w:r>
      <w:r w:rsidRPr="00264EF7">
        <w:rPr>
          <w:rFonts w:ascii="Times New Roman" w:eastAsia="Times New Roman" w:hAnsi="Times New Roman" w:cs="Times New Roman"/>
          <w:b/>
          <w:sz w:val="24"/>
          <w:szCs w:val="24"/>
          <w:u w:val="single"/>
          <w:lang w:eastAsia="tr-TR"/>
        </w:rPr>
        <w:t>.000,00 TL’dir</w:t>
      </w:r>
      <w:r w:rsidRPr="00264EF7">
        <w:rPr>
          <w:rFonts w:ascii="Times New Roman" w:eastAsia="Times New Roman" w:hAnsi="Times New Roman" w:cs="Times New Roman"/>
          <w:i/>
          <w:sz w:val="24"/>
          <w:szCs w:val="24"/>
          <w:lang w:eastAsia="tr-TR"/>
        </w:rPr>
        <w:t xml:space="preserve">. Bu bedel nakit olarak </w:t>
      </w:r>
      <w:r w:rsidRPr="00264EF7">
        <w:rPr>
          <w:rFonts w:ascii="Times New Roman" w:eastAsia="Times New Roman" w:hAnsi="Times New Roman" w:cs="Times New Roman"/>
          <w:bCs/>
          <w:i/>
          <w:sz w:val="24"/>
          <w:szCs w:val="24"/>
          <w:lang w:eastAsia="tr-TR"/>
        </w:rPr>
        <w:t xml:space="preserve">Bandırma Onyedi Eylül Üniversitesi Strateji Geliştirme Daire Başkanlığı Halk Bankası Bandırma Şubesi </w:t>
      </w:r>
      <w:r w:rsidRPr="00264EF7">
        <w:rPr>
          <w:rFonts w:ascii="Times New Roman" w:eastAsia="Times New Roman" w:hAnsi="Times New Roman" w:cs="Times New Roman"/>
          <w:b/>
          <w:bCs/>
          <w:i/>
          <w:sz w:val="24"/>
          <w:szCs w:val="24"/>
          <w:lang w:eastAsia="tr-TR"/>
        </w:rPr>
        <w:t>TR910001200924400006100004</w:t>
      </w:r>
      <w:r w:rsidRPr="00264EF7">
        <w:rPr>
          <w:rFonts w:ascii="Times New Roman" w:eastAsia="Times New Roman" w:hAnsi="Times New Roman" w:cs="Times New Roman"/>
          <w:bCs/>
          <w:i/>
          <w:sz w:val="24"/>
          <w:szCs w:val="24"/>
          <w:lang w:eastAsia="tr-TR"/>
        </w:rPr>
        <w:t xml:space="preserve"> numaralı hesabına yatırılacaktır.</w:t>
      </w:r>
    </w:p>
    <w:p w:rsidR="00264EF7" w:rsidRPr="00264EF7" w:rsidRDefault="00264EF7" w:rsidP="00264EF7">
      <w:pPr>
        <w:spacing w:after="0" w:line="240" w:lineRule="auto"/>
        <w:ind w:firstLine="709"/>
        <w:jc w:val="both"/>
        <w:rPr>
          <w:rFonts w:ascii="Times New Roman" w:eastAsia="Times New Roman" w:hAnsi="Times New Roman" w:cs="Times New Roman"/>
          <w:bCs/>
          <w:i/>
          <w:sz w:val="24"/>
          <w:szCs w:val="24"/>
          <w:lang w:eastAsia="tr-TR"/>
        </w:rPr>
      </w:pPr>
      <w:r w:rsidRPr="00264EF7">
        <w:rPr>
          <w:rFonts w:ascii="Times New Roman" w:eastAsia="Times New Roman" w:hAnsi="Times New Roman" w:cs="Times New Roman"/>
          <w:i/>
          <w:sz w:val="24"/>
          <w:szCs w:val="24"/>
          <w:lang w:val="de-DE" w:eastAsia="tr-TR"/>
        </w:rPr>
        <w:t xml:space="preserve">Nakit olarak verilecek yatırılacak olan doküman bedeli için, istekliler açıklama kısmına; </w:t>
      </w:r>
      <w:r w:rsidRPr="00264EF7">
        <w:rPr>
          <w:rFonts w:ascii="Times New Roman" w:eastAsia="Times New Roman" w:hAnsi="Times New Roman" w:cs="Times New Roman"/>
          <w:bCs/>
          <w:i/>
          <w:sz w:val="24"/>
          <w:szCs w:val="24"/>
          <w:lang w:eastAsia="tr-TR"/>
        </w:rPr>
        <w:t>ihaleye katılacak olan şahıs/firma isim veya ünvanı, hangi kiralama işine ait olduğunu ve Doküman satış bedeli olduğunu belirtecektir.</w:t>
      </w:r>
      <w:r w:rsidRPr="00264EF7">
        <w:rPr>
          <w:rFonts w:ascii="Times New Roman" w:eastAsia="Times New Roman" w:hAnsi="Times New Roman" w:cs="Times New Roman"/>
          <w:i/>
          <w:sz w:val="24"/>
          <w:szCs w:val="24"/>
          <w:lang w:val="de-DE" w:eastAsia="tr-TR"/>
        </w:rPr>
        <w:t xml:space="preserve"> </w:t>
      </w:r>
      <w:r w:rsidRPr="00264EF7">
        <w:rPr>
          <w:rFonts w:ascii="Times New Roman" w:eastAsia="Times New Roman" w:hAnsi="Times New Roman" w:cs="Times New Roman"/>
          <w:bCs/>
          <w:i/>
          <w:sz w:val="24"/>
          <w:szCs w:val="24"/>
          <w:lang w:eastAsia="tr-TR"/>
        </w:rPr>
        <w:t xml:space="preserve"> İstekliler teklif dosyasında söz konusu bedeli yatırdıklarına dair "Muhasebe İşlem Fişini" Üniversitemiz Strateji Geliştirme Daire Başkanlığı biriminden talep ederek teklif dosyasında sunacaktır.</w:t>
      </w:r>
    </w:p>
    <w:p w:rsidR="00264EF7" w:rsidRPr="00264EF7" w:rsidRDefault="00264EF7" w:rsidP="00264EF7">
      <w:pPr>
        <w:spacing w:after="0" w:line="240" w:lineRule="auto"/>
        <w:ind w:firstLine="709"/>
        <w:jc w:val="both"/>
        <w:rPr>
          <w:rFonts w:ascii="Times New Roman" w:eastAsia="Times New Roman" w:hAnsi="Times New Roman" w:cs="Times New Roman"/>
          <w:bCs/>
          <w:i/>
          <w:sz w:val="24"/>
          <w:szCs w:val="24"/>
          <w:lang w:eastAsia="tr-TR"/>
        </w:rPr>
      </w:pPr>
    </w:p>
    <w:p w:rsidR="00264EF7" w:rsidRPr="00264EF7" w:rsidRDefault="008D1F9B" w:rsidP="00264EF7">
      <w:pPr>
        <w:spacing w:after="0" w:line="240" w:lineRule="auto"/>
        <w:ind w:firstLine="709"/>
        <w:jc w:val="both"/>
        <w:rPr>
          <w:rFonts w:ascii="Times New Roman" w:eastAsia="Times New Roman" w:hAnsi="Times New Roman" w:cs="Times New Roman"/>
          <w:i/>
          <w:sz w:val="24"/>
          <w:szCs w:val="24"/>
          <w:lang w:eastAsia="tr-TR"/>
        </w:rPr>
      </w:pPr>
      <w:r>
        <w:rPr>
          <w:rFonts w:ascii="Times New Roman" w:eastAsia="Times New Roman" w:hAnsi="Times New Roman" w:cs="Times New Roman"/>
          <w:b/>
          <w:i/>
          <w:sz w:val="24"/>
          <w:szCs w:val="24"/>
          <w:lang w:eastAsia="tr-TR"/>
        </w:rPr>
        <w:t>4</w:t>
      </w:r>
      <w:r w:rsidR="00264EF7" w:rsidRPr="00264EF7">
        <w:rPr>
          <w:rFonts w:ascii="Times New Roman" w:eastAsia="Times New Roman" w:hAnsi="Times New Roman" w:cs="Times New Roman"/>
          <w:b/>
          <w:i/>
          <w:sz w:val="24"/>
          <w:szCs w:val="24"/>
          <w:lang w:eastAsia="tr-TR"/>
        </w:rPr>
        <w:t>.2.9- SGK Prim Borcu</w:t>
      </w:r>
      <w:r w:rsidR="00264EF7" w:rsidRPr="00264EF7">
        <w:rPr>
          <w:rFonts w:ascii="Times New Roman" w:eastAsia="Times New Roman" w:hAnsi="Times New Roman" w:cs="Times New Roman"/>
          <w:i/>
          <w:sz w:val="24"/>
          <w:szCs w:val="24"/>
          <w:lang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r w:rsidRPr="00264EF7">
        <w:rPr>
          <w:rFonts w:ascii="Times New Roman" w:eastAsia="Times New Roman" w:hAnsi="Times New Roman" w:cs="Times New Roman"/>
          <w:i/>
          <w:sz w:val="24"/>
          <w:szCs w:val="24"/>
          <w:lang w:eastAsia="tr-TR"/>
        </w:rPr>
        <w:lastRenderedPageBreak/>
        <w:t>İstekliler, "SGK Prim Borcu" bulunmadığına dair belgeyi teklif dosyasında sunacaktır. (</w:t>
      </w:r>
      <w:r w:rsidRPr="00264EF7">
        <w:rPr>
          <w:rFonts w:ascii="Times New Roman" w:eastAsia="Times New Roman" w:hAnsi="Times New Roman" w:cs="Times New Roman"/>
          <w:sz w:val="24"/>
          <w:szCs w:val="24"/>
          <w:u w:val="single"/>
          <w:lang w:eastAsia="tr-TR"/>
        </w:rPr>
        <w:t>ihalenin olacağı ilgili ay içinde alınmış olacaktır.</w:t>
      </w:r>
      <w:r w:rsidRPr="00264EF7">
        <w:rPr>
          <w:rFonts w:ascii="Times New Roman" w:eastAsia="Times New Roman" w:hAnsi="Times New Roman" w:cs="Times New Roman"/>
          <w:i/>
          <w:sz w:val="24"/>
          <w:szCs w:val="24"/>
          <w:lang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r w:rsidRPr="00264EF7">
        <w:rPr>
          <w:rFonts w:ascii="Times New Roman" w:eastAsia="Times New Roman" w:hAnsi="Times New Roman" w:cs="Times New Roman"/>
          <w:i/>
          <w:sz w:val="24"/>
          <w:szCs w:val="24"/>
          <w:lang w:eastAsia="tr-TR"/>
        </w:rPr>
        <w:t xml:space="preserve">(Kamu İhale Genel Tebliğinin </w:t>
      </w:r>
      <w:r w:rsidRPr="00264EF7">
        <w:rPr>
          <w:rFonts w:ascii="Times New Roman" w:eastAsia="Times New Roman" w:hAnsi="Times New Roman" w:cs="Times New Roman"/>
          <w:sz w:val="24"/>
          <w:szCs w:val="24"/>
          <w:lang w:eastAsia="tr-TR"/>
        </w:rPr>
        <w:t xml:space="preserve">17.3.2. maddesi hükümlerine göre </w:t>
      </w:r>
      <w:r w:rsidRPr="00264EF7">
        <w:rPr>
          <w:rFonts w:ascii="Times New Roman" w:eastAsia="Times New Roman" w:hAnsi="Times New Roman" w:cs="Times New Roman"/>
          <w:i/>
          <w:sz w:val="24"/>
          <w:szCs w:val="24"/>
          <w:lang w:eastAsia="tr-TR"/>
        </w:rPr>
        <w:t>değerlendirme yapılır.)</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p>
    <w:p w:rsidR="00264EF7" w:rsidRPr="00264EF7" w:rsidRDefault="008D1F9B" w:rsidP="00264EF7">
      <w:pPr>
        <w:spacing w:after="0" w:line="240" w:lineRule="auto"/>
        <w:ind w:firstLine="709"/>
        <w:jc w:val="both"/>
        <w:rPr>
          <w:rFonts w:ascii="Times New Roman" w:eastAsia="Times New Roman" w:hAnsi="Times New Roman" w:cs="Times New Roman"/>
          <w:i/>
          <w:sz w:val="24"/>
          <w:szCs w:val="24"/>
          <w:lang w:val="de-DE" w:eastAsia="tr-TR"/>
        </w:rPr>
      </w:pPr>
      <w:r>
        <w:rPr>
          <w:rFonts w:ascii="Times New Roman" w:eastAsia="Times New Roman" w:hAnsi="Times New Roman" w:cs="Times New Roman"/>
          <w:b/>
          <w:i/>
          <w:sz w:val="24"/>
          <w:szCs w:val="24"/>
          <w:lang w:eastAsia="tr-TR"/>
        </w:rPr>
        <w:t>4</w:t>
      </w:r>
      <w:r w:rsidR="00264EF7" w:rsidRPr="00264EF7">
        <w:rPr>
          <w:rFonts w:ascii="Times New Roman" w:eastAsia="Times New Roman" w:hAnsi="Times New Roman" w:cs="Times New Roman"/>
          <w:b/>
          <w:i/>
          <w:sz w:val="24"/>
          <w:szCs w:val="24"/>
          <w:lang w:eastAsia="tr-TR"/>
        </w:rPr>
        <w:t>.2.10-</w:t>
      </w:r>
      <w:r w:rsidR="00264EF7" w:rsidRPr="00264EF7">
        <w:rPr>
          <w:rFonts w:ascii="Times New Roman" w:eastAsia="Times New Roman" w:hAnsi="Times New Roman" w:cs="Times New Roman"/>
          <w:b/>
          <w:i/>
          <w:sz w:val="24"/>
          <w:szCs w:val="24"/>
          <w:lang w:val="de-DE" w:eastAsia="tr-TR"/>
        </w:rPr>
        <w:t xml:space="preserve"> Vergi Borcu</w:t>
      </w:r>
      <w:r w:rsidR="00264EF7" w:rsidRPr="00264EF7">
        <w:rPr>
          <w:rFonts w:ascii="Times New Roman" w:eastAsia="Times New Roman" w:hAnsi="Times New Roman" w:cs="Times New Roman"/>
          <w:i/>
          <w:sz w:val="24"/>
          <w:szCs w:val="24"/>
          <w:lang w:val="de-DE"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r w:rsidRPr="00264EF7">
        <w:rPr>
          <w:rFonts w:ascii="Times New Roman" w:eastAsia="Times New Roman" w:hAnsi="Times New Roman" w:cs="Times New Roman"/>
          <w:i/>
          <w:sz w:val="24"/>
          <w:szCs w:val="24"/>
          <w:lang w:eastAsia="tr-TR"/>
        </w:rPr>
        <w:t>İstekliler, "Vergi Borcu" olmadığını gösterir belgesini teklif dosyasında sunacaktır. (</w:t>
      </w:r>
      <w:r w:rsidRPr="00264EF7">
        <w:rPr>
          <w:rFonts w:ascii="Times New Roman" w:eastAsia="Times New Roman" w:hAnsi="Times New Roman" w:cs="Times New Roman"/>
          <w:sz w:val="24"/>
          <w:szCs w:val="24"/>
          <w:u w:val="single"/>
          <w:lang w:eastAsia="tr-TR"/>
        </w:rPr>
        <w:t xml:space="preserve">ihale tarihini </w:t>
      </w:r>
      <w:proofErr w:type="gramStart"/>
      <w:r w:rsidRPr="00264EF7">
        <w:rPr>
          <w:rFonts w:ascii="Times New Roman" w:eastAsia="Times New Roman" w:hAnsi="Times New Roman" w:cs="Times New Roman"/>
          <w:sz w:val="24"/>
          <w:szCs w:val="24"/>
          <w:u w:val="single"/>
          <w:lang w:eastAsia="tr-TR"/>
        </w:rPr>
        <w:t>baz</w:t>
      </w:r>
      <w:proofErr w:type="gramEnd"/>
      <w:r w:rsidRPr="00264EF7">
        <w:rPr>
          <w:rFonts w:ascii="Times New Roman" w:eastAsia="Times New Roman" w:hAnsi="Times New Roman" w:cs="Times New Roman"/>
          <w:sz w:val="24"/>
          <w:szCs w:val="24"/>
          <w:u w:val="single"/>
          <w:lang w:eastAsia="tr-TR"/>
        </w:rPr>
        <w:t xml:space="preserve"> alarak son 15 gün içinde alınmış olacaktır.</w:t>
      </w:r>
      <w:r w:rsidRPr="00264EF7">
        <w:rPr>
          <w:rFonts w:ascii="Times New Roman" w:eastAsia="Times New Roman" w:hAnsi="Times New Roman" w:cs="Times New Roman"/>
          <w:i/>
          <w:sz w:val="24"/>
          <w:szCs w:val="24"/>
          <w:lang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r w:rsidRPr="00264EF7">
        <w:rPr>
          <w:rFonts w:ascii="Times New Roman" w:eastAsia="Times New Roman" w:hAnsi="Times New Roman" w:cs="Times New Roman"/>
          <w:i/>
          <w:sz w:val="24"/>
          <w:szCs w:val="24"/>
          <w:lang w:eastAsia="tr-TR"/>
        </w:rPr>
        <w:t xml:space="preserve">(Kamu İhale Genel Tebliğinin </w:t>
      </w:r>
      <w:r w:rsidRPr="00264EF7">
        <w:rPr>
          <w:rFonts w:ascii="Times New Roman" w:eastAsia="Times New Roman" w:hAnsi="Times New Roman" w:cs="Times New Roman"/>
          <w:sz w:val="24"/>
          <w:szCs w:val="24"/>
          <w:lang w:eastAsia="tr-TR"/>
        </w:rPr>
        <w:t xml:space="preserve">17.4.1. maddesi hükümlerine göre </w:t>
      </w:r>
      <w:r w:rsidRPr="00264EF7">
        <w:rPr>
          <w:rFonts w:ascii="Times New Roman" w:eastAsia="Times New Roman" w:hAnsi="Times New Roman" w:cs="Times New Roman"/>
          <w:i/>
          <w:sz w:val="24"/>
          <w:szCs w:val="24"/>
          <w:lang w:eastAsia="tr-TR"/>
        </w:rPr>
        <w:t>değerlendirme yapılır.)</w:t>
      </w:r>
    </w:p>
    <w:p w:rsidR="00264EF7" w:rsidRPr="00264EF7" w:rsidRDefault="00264EF7" w:rsidP="00264EF7">
      <w:pPr>
        <w:spacing w:after="0" w:line="240" w:lineRule="auto"/>
        <w:ind w:firstLine="709"/>
        <w:jc w:val="both"/>
        <w:rPr>
          <w:rFonts w:ascii="Times New Roman" w:eastAsia="Times New Roman" w:hAnsi="Times New Roman" w:cs="Times New Roman"/>
          <w:i/>
          <w:sz w:val="24"/>
          <w:szCs w:val="24"/>
          <w:lang w:eastAsia="tr-TR"/>
        </w:rPr>
      </w:pPr>
    </w:p>
    <w:p w:rsidR="00264EF7" w:rsidRPr="00264EF7" w:rsidRDefault="008D1F9B" w:rsidP="00264EF7">
      <w:pPr>
        <w:spacing w:after="0" w:line="240" w:lineRule="auto"/>
        <w:ind w:firstLine="709"/>
        <w:jc w:val="both"/>
        <w:rPr>
          <w:rFonts w:ascii="Times New Roman" w:eastAsia="Times New Roman" w:hAnsi="Times New Roman" w:cs="Times New Roman"/>
          <w:i/>
          <w:sz w:val="24"/>
          <w:szCs w:val="24"/>
          <w:lang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.2.11-</w:t>
      </w:r>
      <w:r w:rsidR="00264EF7" w:rsidRPr="00264EF7">
        <w:rPr>
          <w:rFonts w:ascii="Times New Roman" w:eastAsia="Times New Roman" w:hAnsi="Times New Roman" w:cs="Times New Roman"/>
          <w:b/>
          <w:i/>
          <w:sz w:val="24"/>
          <w:szCs w:val="24"/>
          <w:lang w:val="de-DE" w:eastAsia="tr-TR"/>
        </w:rPr>
        <w:t xml:space="preserve"> </w:t>
      </w:r>
      <w:r w:rsidR="00264EF7" w:rsidRPr="00264EF7">
        <w:rPr>
          <w:rFonts w:ascii="Times New Roman" w:eastAsia="Times New Roman" w:hAnsi="Times New Roman" w:cs="Times New Roman"/>
          <w:b/>
          <w:i/>
          <w:color w:val="000000"/>
          <w:sz w:val="24"/>
          <w:szCs w:val="24"/>
          <w:lang w:eastAsia="tr-TR"/>
        </w:rPr>
        <w:t>İşletme Kayıt Belgesi;</w:t>
      </w:r>
    </w:p>
    <w:p w:rsidR="00264EF7" w:rsidRPr="00264EF7" w:rsidRDefault="00264EF7" w:rsidP="00264EF7">
      <w:pPr>
        <w:spacing w:after="0" w:line="0" w:lineRule="atLeast"/>
        <w:ind w:firstLine="709"/>
        <w:jc w:val="both"/>
        <w:rPr>
          <w:rFonts w:ascii="Times New Roman" w:eastAsia="Times New Roman" w:hAnsi="Times New Roman" w:cs="Times New Roman"/>
          <w:b/>
          <w:i/>
          <w:color w:val="FF0000"/>
          <w:sz w:val="24"/>
          <w:szCs w:val="24"/>
          <w:lang w:eastAsia="tr-TR"/>
        </w:rPr>
      </w:pPr>
    </w:p>
    <w:p w:rsidR="00264EF7" w:rsidRPr="00264EF7" w:rsidRDefault="00264EF7" w:rsidP="00264EF7">
      <w:pPr>
        <w:spacing w:after="0" w:line="0" w:lineRule="atLeast"/>
        <w:ind w:firstLine="709"/>
        <w:jc w:val="both"/>
        <w:rPr>
          <w:rFonts w:ascii="Times New Roman" w:eastAsia="Times New Roman" w:hAnsi="Times New Roman" w:cs="Times New Roman"/>
          <w:i/>
          <w:sz w:val="24"/>
          <w:szCs w:val="24"/>
          <w:lang w:eastAsia="tr-TR"/>
        </w:rPr>
      </w:pPr>
      <w:r w:rsidRPr="00264EF7">
        <w:rPr>
          <w:rFonts w:ascii="Times New Roman" w:eastAsia="Times New Roman" w:hAnsi="Times New Roman" w:cs="Times New Roman"/>
          <w:i/>
          <w:sz w:val="24"/>
          <w:szCs w:val="24"/>
          <w:lang w:eastAsia="tr-TR"/>
        </w:rPr>
        <w:t>İsteklilerin mesleki tecrübe ve yeterliliklerinin değerlendirilmesi amacıyla; hâlihazırda faal olarak işletmekte oldukları, içerisinde restoran, fast food ve/veya kafe alanlarını barındıran food court (yeme-içme alanı) niteliğindeki emsal işlere ilişkin "</w:t>
      </w:r>
      <w:r w:rsidRPr="00264EF7">
        <w:rPr>
          <w:rFonts w:ascii="Times New Roman" w:eastAsia="Times New Roman" w:hAnsi="Times New Roman" w:cs="Times New Roman"/>
          <w:sz w:val="24"/>
          <w:szCs w:val="24"/>
          <w:lang w:eastAsia="tr-TR"/>
        </w:rPr>
        <w:t>İşletme Kayıt Belgesini"</w:t>
      </w:r>
      <w:r w:rsidRPr="00264EF7">
        <w:rPr>
          <w:rFonts w:ascii="Times New Roman" w:eastAsia="Times New Roman" w:hAnsi="Times New Roman" w:cs="Times New Roman"/>
          <w:i/>
          <w:sz w:val="24"/>
          <w:szCs w:val="24"/>
          <w:lang w:eastAsia="tr-TR"/>
        </w:rPr>
        <w:t xml:space="preserve"> </w:t>
      </w:r>
      <w:r w:rsidRPr="00264EF7">
        <w:rPr>
          <w:rFonts w:ascii="Times New Roman" w:eastAsia="Times New Roman" w:hAnsi="Times New Roman" w:cs="Times New Roman"/>
          <w:bCs/>
          <w:i/>
          <w:sz w:val="24"/>
          <w:szCs w:val="24"/>
          <w:lang w:eastAsia="tr-TR"/>
        </w:rPr>
        <w:t>teklif dosyasında sunacaktır.</w:t>
      </w:r>
    </w:p>
    <w:p w:rsidR="00264EF7" w:rsidRPr="00264EF7" w:rsidRDefault="00264EF7" w:rsidP="00264EF7">
      <w:pPr>
        <w:spacing w:after="0" w:line="240" w:lineRule="auto"/>
        <w:ind w:firstLine="709"/>
        <w:jc w:val="both"/>
        <w:rPr>
          <w:rFonts w:ascii="Times New Roman" w:eastAsia="Times New Roman" w:hAnsi="Times New Roman" w:cs="Times New Roman"/>
          <w:bCs/>
          <w:i/>
          <w:sz w:val="24"/>
          <w:szCs w:val="24"/>
          <w:lang w:eastAsia="tr-TR"/>
        </w:rPr>
      </w:pPr>
    </w:p>
    <w:p w:rsidR="00264EF7" w:rsidRPr="00264EF7" w:rsidRDefault="008D1F9B" w:rsidP="00264EF7">
      <w:pPr>
        <w:spacing w:after="0" w:line="240" w:lineRule="auto"/>
        <w:ind w:firstLine="709"/>
        <w:jc w:val="both"/>
        <w:rPr>
          <w:rFonts w:ascii="Times New Roman" w:eastAsia="Times New Roman" w:hAnsi="Times New Roman" w:cs="Times New Roman"/>
          <w:i/>
          <w:color w:val="000000"/>
          <w:sz w:val="24"/>
          <w:szCs w:val="24"/>
          <w:lang w:eastAsia="tr-TR"/>
        </w:rPr>
      </w:pPr>
      <w:r>
        <w:rPr>
          <w:rFonts w:ascii="Times New Roman" w:eastAsia="Times New Roman" w:hAnsi="Times New Roman" w:cs="Times New Roman"/>
          <w:b/>
          <w:i/>
          <w:sz w:val="24"/>
          <w:szCs w:val="24"/>
          <w:lang w:val="de-DE" w:eastAsia="tr-TR"/>
        </w:rPr>
        <w:t>4</w:t>
      </w:r>
      <w:r w:rsidR="00264EF7" w:rsidRPr="00264EF7">
        <w:rPr>
          <w:rFonts w:ascii="Times New Roman" w:eastAsia="Times New Roman" w:hAnsi="Times New Roman" w:cs="Times New Roman"/>
          <w:b/>
          <w:i/>
          <w:sz w:val="24"/>
          <w:szCs w:val="24"/>
          <w:lang w:val="de-DE" w:eastAsia="tr-TR"/>
        </w:rPr>
        <w:t xml:space="preserve">.2.12- </w:t>
      </w:r>
      <w:r w:rsidR="00264EF7" w:rsidRPr="00264EF7">
        <w:rPr>
          <w:rFonts w:ascii="Times New Roman" w:eastAsia="Times New Roman" w:hAnsi="Times New Roman" w:cs="Times New Roman"/>
          <w:b/>
          <w:i/>
          <w:color w:val="000000"/>
          <w:sz w:val="24"/>
          <w:szCs w:val="24"/>
          <w:lang w:eastAsia="tr-TR"/>
        </w:rPr>
        <w:t>Mevzuatı gereği kayıtlı olduğu ticaret ve/veya sanayi odası veya ilgili meslek odası belgesi</w:t>
      </w:r>
      <w:r w:rsidR="00264EF7" w:rsidRPr="00264EF7">
        <w:rPr>
          <w:rFonts w:ascii="Times New Roman" w:eastAsia="Times New Roman" w:hAnsi="Times New Roman" w:cs="Times New Roman"/>
          <w:i/>
          <w:color w:val="000000"/>
          <w:sz w:val="24"/>
          <w:szCs w:val="24"/>
          <w:lang w:eastAsia="tr-TR"/>
        </w:rPr>
        <w:t>;</w:t>
      </w:r>
    </w:p>
    <w:p w:rsidR="00264EF7" w:rsidRPr="00264EF7" w:rsidRDefault="00264EF7" w:rsidP="00264EF7">
      <w:pPr>
        <w:spacing w:after="0" w:line="240" w:lineRule="auto"/>
        <w:ind w:firstLine="709"/>
        <w:jc w:val="both"/>
        <w:rPr>
          <w:rFonts w:ascii="Times New Roman" w:eastAsia="Times New Roman" w:hAnsi="Times New Roman" w:cs="Times New Roman"/>
          <w:i/>
          <w:color w:val="000000"/>
          <w:sz w:val="24"/>
          <w:szCs w:val="24"/>
          <w:lang w:eastAsia="tr-TR"/>
        </w:rPr>
      </w:pPr>
    </w:p>
    <w:p w:rsidR="00264EF7" w:rsidRPr="00264EF7" w:rsidRDefault="00264EF7" w:rsidP="00264EF7">
      <w:pPr>
        <w:spacing w:after="0" w:line="240" w:lineRule="auto"/>
        <w:ind w:firstLine="709"/>
        <w:jc w:val="both"/>
        <w:rPr>
          <w:rFonts w:ascii="Times New Roman" w:eastAsia="Times New Roman" w:hAnsi="Times New Roman" w:cs="Times New Roman"/>
          <w:sz w:val="24"/>
          <w:szCs w:val="24"/>
          <w:u w:val="single"/>
          <w:lang w:eastAsia="tr-TR"/>
        </w:rPr>
      </w:pPr>
      <w:r w:rsidRPr="00264EF7">
        <w:rPr>
          <w:rFonts w:ascii="Times New Roman" w:eastAsia="Times New Roman" w:hAnsi="Times New Roman" w:cs="Times New Roman"/>
          <w:i/>
          <w:color w:val="000000"/>
          <w:sz w:val="24"/>
          <w:szCs w:val="24"/>
          <w:lang w:eastAsia="tr-TR"/>
        </w:rPr>
        <w:t>İstekliler, faaliyet konusunda kira konusu işle (</w:t>
      </w:r>
      <w:r w:rsidRPr="00264EF7">
        <w:rPr>
          <w:rFonts w:ascii="Times New Roman" w:eastAsia="Times New Roman" w:hAnsi="Times New Roman" w:cs="Times New Roman"/>
          <w:sz w:val="24"/>
          <w:szCs w:val="24"/>
          <w:lang w:eastAsia="tr-TR"/>
        </w:rPr>
        <w:t>kantin/kafeterya/fast food</w:t>
      </w:r>
      <w:r w:rsidRPr="00264EF7">
        <w:rPr>
          <w:rFonts w:ascii="Times New Roman" w:eastAsia="Times New Roman" w:hAnsi="Times New Roman" w:cs="Times New Roman"/>
          <w:i/>
          <w:color w:val="000000"/>
          <w:sz w:val="24"/>
          <w:szCs w:val="24"/>
          <w:lang w:eastAsia="tr-TR"/>
        </w:rPr>
        <w:t xml:space="preserve"> ibareleri olacaktır.) uğraştığına dair ilgili mevzuatı gereği kayıtlı bulunduğu ticaret ve/veya sanayi odasından, tüzel kişiliğin odaya kayıtlı olduğunu gösterir belgeyi </w:t>
      </w:r>
      <w:r w:rsidRPr="00264EF7">
        <w:rPr>
          <w:rFonts w:ascii="Times New Roman" w:eastAsia="Times New Roman" w:hAnsi="Times New Roman" w:cs="Times New Roman"/>
          <w:bCs/>
          <w:i/>
          <w:sz w:val="24"/>
          <w:szCs w:val="24"/>
          <w:lang w:eastAsia="tr-TR"/>
        </w:rPr>
        <w:t>teklif dosyasında sunacaktır.</w:t>
      </w:r>
      <w:r w:rsidRPr="00264EF7">
        <w:rPr>
          <w:rFonts w:ascii="Times New Roman" w:eastAsia="Times New Roman" w:hAnsi="Times New Roman" w:cs="Times New Roman"/>
          <w:i/>
          <w:color w:val="000000"/>
          <w:sz w:val="24"/>
          <w:szCs w:val="24"/>
          <w:lang w:eastAsia="tr-TR"/>
        </w:rPr>
        <w:t xml:space="preserve"> </w:t>
      </w:r>
      <w:r w:rsidRPr="00264EF7">
        <w:rPr>
          <w:rFonts w:ascii="Times New Roman" w:eastAsia="Times New Roman" w:hAnsi="Times New Roman" w:cs="Times New Roman"/>
          <w:color w:val="000000"/>
          <w:sz w:val="24"/>
          <w:szCs w:val="24"/>
          <w:lang w:eastAsia="tr-TR"/>
        </w:rPr>
        <w:t>(İ</w:t>
      </w:r>
      <w:r w:rsidRPr="00264EF7">
        <w:rPr>
          <w:rFonts w:ascii="Times New Roman" w:eastAsia="Times New Roman" w:hAnsi="Times New Roman" w:cs="Times New Roman"/>
          <w:sz w:val="24"/>
          <w:szCs w:val="24"/>
          <w:u w:val="single"/>
          <w:lang w:eastAsia="tr-TR"/>
        </w:rPr>
        <w:t>lk ilan tarihi ile ihale tarihi arasında alınmış olacaktır.)</w:t>
      </w:r>
    </w:p>
    <w:p w:rsidR="00264EF7" w:rsidRPr="00264EF7" w:rsidRDefault="00264EF7" w:rsidP="00264EF7">
      <w:pPr>
        <w:spacing w:after="0" w:line="240" w:lineRule="auto"/>
        <w:ind w:firstLine="709"/>
        <w:jc w:val="both"/>
        <w:rPr>
          <w:rFonts w:ascii="Times New Roman" w:eastAsia="Times New Roman" w:hAnsi="Times New Roman" w:cs="Times New Roman"/>
          <w:sz w:val="24"/>
          <w:szCs w:val="24"/>
          <w:u w:val="single"/>
          <w:lang w:eastAsia="tr-TR"/>
        </w:rPr>
      </w:pPr>
    </w:p>
    <w:p w:rsidR="00264EF7" w:rsidRPr="00264EF7" w:rsidRDefault="008D1F9B" w:rsidP="00264EF7">
      <w:pPr>
        <w:spacing w:after="0" w:line="240" w:lineRule="auto"/>
        <w:ind w:firstLine="709"/>
        <w:jc w:val="both"/>
        <w:rPr>
          <w:rFonts w:ascii="Times New Roman" w:eastAsia="Times New Roman" w:hAnsi="Times New Roman" w:cs="Times New Roman"/>
          <w:b/>
          <w:bCs/>
          <w:i/>
          <w:sz w:val="24"/>
          <w:szCs w:val="24"/>
          <w:lang w:eastAsia="tr-TR"/>
        </w:rPr>
      </w:pPr>
      <w:r>
        <w:rPr>
          <w:rFonts w:ascii="Times New Roman" w:eastAsia="Times New Roman" w:hAnsi="Times New Roman" w:cs="Times New Roman"/>
          <w:b/>
          <w:bCs/>
          <w:i/>
          <w:sz w:val="24"/>
          <w:szCs w:val="24"/>
          <w:lang w:eastAsia="tr-TR"/>
        </w:rPr>
        <w:t>4</w:t>
      </w:r>
      <w:r w:rsidR="00264EF7" w:rsidRPr="00264EF7">
        <w:rPr>
          <w:rFonts w:ascii="Times New Roman" w:eastAsia="Times New Roman" w:hAnsi="Times New Roman" w:cs="Times New Roman"/>
          <w:b/>
          <w:bCs/>
          <w:i/>
          <w:sz w:val="24"/>
          <w:szCs w:val="24"/>
          <w:lang w:eastAsia="tr-TR"/>
        </w:rPr>
        <w:t>.2.13- Mali Yeterlilik Belgesi;</w:t>
      </w:r>
    </w:p>
    <w:p w:rsidR="00264EF7" w:rsidRPr="00264EF7" w:rsidRDefault="00264EF7" w:rsidP="00264EF7">
      <w:pPr>
        <w:spacing w:after="0" w:line="240" w:lineRule="auto"/>
        <w:ind w:firstLine="709"/>
        <w:jc w:val="both"/>
        <w:rPr>
          <w:rFonts w:ascii="Times New Roman" w:eastAsia="Times New Roman" w:hAnsi="Times New Roman" w:cs="Times New Roman"/>
          <w:i/>
          <w:color w:val="000000"/>
          <w:sz w:val="24"/>
          <w:szCs w:val="24"/>
          <w:lang w:eastAsia="tr-TR"/>
        </w:rPr>
      </w:pPr>
      <w:r w:rsidRPr="00264EF7">
        <w:rPr>
          <w:rFonts w:ascii="Times New Roman" w:eastAsia="Times New Roman" w:hAnsi="Times New Roman" w:cs="Times New Roman"/>
          <w:i/>
          <w:color w:val="000000"/>
          <w:sz w:val="24"/>
          <w:szCs w:val="24"/>
          <w:lang w:eastAsia="tr-TR"/>
        </w:rPr>
        <w:t xml:space="preserve">İstekliler, ihale bedeli toplamının % 50'sinden az olmamak üzere bankalar nezdindeki kullanılmamış nakdi veya gayrinakdi kredisi ya da üzerinde kısıtlama bulunmayan mevduatını gösteren banka referans mektubu sunması zorunludur. Banka referans mektubunun ilk ilan tarihinden sonra düzenlenmiş olması zorunludur. </w:t>
      </w:r>
    </w:p>
    <w:p w:rsidR="00264EF7" w:rsidRPr="00264EF7" w:rsidRDefault="00264EF7" w:rsidP="00264EF7">
      <w:pPr>
        <w:spacing w:after="0" w:line="240" w:lineRule="auto"/>
        <w:ind w:firstLine="709"/>
        <w:jc w:val="both"/>
        <w:rPr>
          <w:rFonts w:ascii="Times New Roman" w:eastAsia="Times New Roman" w:hAnsi="Times New Roman" w:cs="Times New Roman"/>
          <w:i/>
          <w:color w:val="000000"/>
          <w:sz w:val="24"/>
          <w:szCs w:val="24"/>
          <w:lang w:eastAsia="tr-TR"/>
        </w:rPr>
      </w:pPr>
      <w:r w:rsidRPr="00264EF7">
        <w:rPr>
          <w:rFonts w:ascii="Times New Roman" w:eastAsia="Times New Roman" w:hAnsi="Times New Roman" w:cs="Times New Roman"/>
          <w:i/>
          <w:color w:val="000000"/>
          <w:sz w:val="24"/>
          <w:szCs w:val="24"/>
          <w:lang w:eastAsia="tr-TR"/>
        </w:rPr>
        <w:t xml:space="preserve">Yukarıdaki </w:t>
      </w:r>
      <w:proofErr w:type="gramStart"/>
      <w:r w:rsidRPr="00264EF7">
        <w:rPr>
          <w:rFonts w:ascii="Times New Roman" w:eastAsia="Times New Roman" w:hAnsi="Times New Roman" w:cs="Times New Roman"/>
          <w:i/>
          <w:color w:val="000000"/>
          <w:sz w:val="24"/>
          <w:szCs w:val="24"/>
          <w:lang w:eastAsia="tr-TR"/>
        </w:rPr>
        <w:t>kriter</w:t>
      </w:r>
      <w:proofErr w:type="gramEnd"/>
      <w:r w:rsidRPr="00264EF7">
        <w:rPr>
          <w:rFonts w:ascii="Times New Roman" w:eastAsia="Times New Roman" w:hAnsi="Times New Roman" w:cs="Times New Roman"/>
          <w:i/>
          <w:color w:val="000000"/>
          <w:sz w:val="24"/>
          <w:szCs w:val="24"/>
          <w:lang w:eastAsia="tr-TR"/>
        </w:rPr>
        <w:t xml:space="preserve">, mevduat ve kredi tutarları toplanmak ya da birden fazla banka referans mektubu sunulmak suretiyle de sağlanabilir. </w:t>
      </w:r>
    </w:p>
    <w:p w:rsidR="00264EF7" w:rsidRPr="00264EF7" w:rsidRDefault="00264EF7" w:rsidP="00264EF7">
      <w:pPr>
        <w:spacing w:after="0" w:line="240" w:lineRule="auto"/>
        <w:ind w:firstLine="709"/>
        <w:jc w:val="both"/>
        <w:rPr>
          <w:rFonts w:ascii="Times New Roman" w:eastAsia="Times New Roman" w:hAnsi="Times New Roman" w:cs="Times New Roman"/>
          <w:i/>
          <w:color w:val="000000"/>
          <w:sz w:val="24"/>
          <w:szCs w:val="24"/>
          <w:lang w:eastAsia="tr-TR"/>
        </w:rPr>
      </w:pPr>
    </w:p>
    <w:p w:rsidR="00264EF7" w:rsidRPr="00264EF7" w:rsidRDefault="00264EF7" w:rsidP="00264EF7">
      <w:pPr>
        <w:spacing w:after="0" w:line="240" w:lineRule="auto"/>
        <w:ind w:firstLine="709"/>
        <w:jc w:val="both"/>
        <w:rPr>
          <w:rFonts w:ascii="Times New Roman" w:eastAsia="Times New Roman" w:hAnsi="Times New Roman" w:cs="Times New Roman"/>
          <w:b/>
          <w:bCs/>
          <w:i/>
          <w:sz w:val="24"/>
          <w:szCs w:val="24"/>
          <w:lang w:eastAsia="tr-TR"/>
        </w:rPr>
      </w:pPr>
      <w:r w:rsidRPr="00264EF7">
        <w:rPr>
          <w:rFonts w:ascii="Times New Roman" w:eastAsia="Times New Roman" w:hAnsi="Times New Roman" w:cs="Times New Roman"/>
          <w:b/>
          <w:bCs/>
          <w:i/>
          <w:sz w:val="24"/>
          <w:szCs w:val="24"/>
          <w:lang w:eastAsia="tr-TR"/>
        </w:rPr>
        <w:t xml:space="preserve">Belgelerin sunuluş şekli: </w:t>
      </w:r>
    </w:p>
    <w:p w:rsidR="00264EF7" w:rsidRPr="00264EF7" w:rsidRDefault="00264EF7" w:rsidP="00264EF7">
      <w:pPr>
        <w:spacing w:after="0" w:line="240" w:lineRule="auto"/>
        <w:ind w:firstLine="709"/>
        <w:jc w:val="both"/>
        <w:rPr>
          <w:rFonts w:ascii="Times New Roman" w:eastAsia="Times New Roman" w:hAnsi="Times New Roman" w:cs="Times New Roman"/>
          <w:b/>
          <w:bCs/>
          <w:i/>
          <w:sz w:val="24"/>
          <w:szCs w:val="24"/>
          <w:lang w:eastAsia="tr-TR"/>
        </w:rPr>
      </w:pPr>
    </w:p>
    <w:p w:rsidR="00264EF7" w:rsidRPr="00264EF7" w:rsidRDefault="00264EF7" w:rsidP="00264EF7">
      <w:pPr>
        <w:overflowPunct w:val="0"/>
        <w:autoSpaceDE w:val="0"/>
        <w:autoSpaceDN w:val="0"/>
        <w:spacing w:before="120" w:after="0" w:line="240" w:lineRule="auto"/>
        <w:ind w:firstLine="708"/>
        <w:jc w:val="both"/>
        <w:rPr>
          <w:rFonts w:ascii="Times New Roman" w:eastAsia="Times New Roman" w:hAnsi="Times New Roman" w:cs="Times New Roman"/>
          <w:color w:val="000000"/>
          <w:sz w:val="24"/>
          <w:szCs w:val="24"/>
          <w:lang w:eastAsia="tr-TR"/>
        </w:rPr>
      </w:pPr>
      <w:r w:rsidRPr="00264EF7">
        <w:rPr>
          <w:rFonts w:ascii="Times New Roman" w:eastAsia="Times New Roman" w:hAnsi="Times New Roman" w:cs="Times New Roman"/>
          <w:b/>
          <w:bCs/>
          <w:sz w:val="24"/>
          <w:szCs w:val="24"/>
          <w:lang w:eastAsia="tr-TR"/>
        </w:rPr>
        <w:t>İş ortaklığı</w:t>
      </w:r>
    </w:p>
    <w:p w:rsidR="00264EF7" w:rsidRPr="00264EF7" w:rsidRDefault="00264EF7" w:rsidP="00264EF7">
      <w:pPr>
        <w:overflowPunct w:val="0"/>
        <w:autoSpaceDE w:val="0"/>
        <w:autoSpaceDN w:val="0"/>
        <w:spacing w:after="0" w:line="240" w:lineRule="auto"/>
        <w:ind w:firstLine="708"/>
        <w:jc w:val="both"/>
        <w:rPr>
          <w:rFonts w:ascii="Times New Roman" w:eastAsia="Times New Roman" w:hAnsi="Times New Roman" w:cs="Times New Roman"/>
          <w:color w:val="000000"/>
          <w:sz w:val="24"/>
          <w:szCs w:val="24"/>
          <w:lang w:eastAsia="tr-TR"/>
        </w:rPr>
      </w:pPr>
      <w:r w:rsidRPr="00264EF7">
        <w:rPr>
          <w:rFonts w:ascii="Times New Roman" w:eastAsia="Times New Roman" w:hAnsi="Times New Roman" w:cs="Times New Roman"/>
          <w:color w:val="000000"/>
          <w:sz w:val="24"/>
          <w:szCs w:val="24"/>
          <w:lang w:eastAsia="tr-TR"/>
        </w:rPr>
        <w:t xml:space="preserve">Birden fazla gerçek veya tüzel kişi iş ortaklığı oluşturmak suretiyle ihaleye teklif verebilir. </w:t>
      </w:r>
    </w:p>
    <w:p w:rsidR="00264EF7" w:rsidRPr="00264EF7" w:rsidRDefault="00264EF7" w:rsidP="00264EF7">
      <w:pPr>
        <w:overflowPunct w:val="0"/>
        <w:autoSpaceDE w:val="0"/>
        <w:autoSpaceDN w:val="0"/>
        <w:spacing w:after="0" w:line="240" w:lineRule="auto"/>
        <w:ind w:firstLine="708"/>
        <w:jc w:val="both"/>
        <w:rPr>
          <w:rFonts w:ascii="Times New Roman" w:eastAsia="Times New Roman" w:hAnsi="Times New Roman" w:cs="Times New Roman"/>
          <w:color w:val="000000"/>
          <w:sz w:val="24"/>
          <w:szCs w:val="24"/>
          <w:lang w:eastAsia="tr-TR"/>
        </w:rPr>
      </w:pPr>
      <w:r w:rsidRPr="00264EF7">
        <w:rPr>
          <w:rFonts w:ascii="Times New Roman" w:eastAsia="Times New Roman" w:hAnsi="Times New Roman" w:cs="Times New Roman"/>
          <w:color w:val="000000"/>
          <w:sz w:val="24"/>
          <w:szCs w:val="24"/>
          <w:lang w:eastAsia="tr-TR"/>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264EF7" w:rsidRPr="00264EF7" w:rsidRDefault="00264EF7" w:rsidP="00264EF7">
      <w:pPr>
        <w:overflowPunct w:val="0"/>
        <w:autoSpaceDE w:val="0"/>
        <w:autoSpaceDN w:val="0"/>
        <w:spacing w:after="0" w:line="240" w:lineRule="auto"/>
        <w:ind w:firstLine="708"/>
        <w:jc w:val="both"/>
        <w:rPr>
          <w:rFonts w:ascii="Times New Roman" w:eastAsia="Times New Roman" w:hAnsi="Times New Roman" w:cs="Times New Roman"/>
          <w:color w:val="000000"/>
          <w:sz w:val="24"/>
          <w:szCs w:val="24"/>
          <w:lang w:eastAsia="tr-TR"/>
        </w:rPr>
      </w:pPr>
      <w:r w:rsidRPr="00264EF7">
        <w:rPr>
          <w:rFonts w:ascii="Times New Roman" w:eastAsia="Times New Roman" w:hAnsi="Times New Roman" w:cs="Times New Roman"/>
          <w:color w:val="000000"/>
          <w:sz w:val="24"/>
          <w:szCs w:val="24"/>
          <w:lang w:eastAsia="tr-TR"/>
        </w:rPr>
        <w:t xml:space="preserve">İş ortaklığı oluşturmak suretiyle ihaleye teklif verecek istekliler, iş ortaklığı yaptıklarına dair pilot ortağın da belirtildiği, iş ortaklığı beyannamesini teklif mektubu ekinde sunacaklardır. </w:t>
      </w:r>
    </w:p>
    <w:p w:rsidR="00264EF7" w:rsidRPr="00264EF7" w:rsidRDefault="00264EF7" w:rsidP="00264EF7">
      <w:pPr>
        <w:overflowPunct w:val="0"/>
        <w:autoSpaceDE w:val="0"/>
        <w:autoSpaceDN w:val="0"/>
        <w:spacing w:after="0" w:line="240" w:lineRule="auto"/>
        <w:ind w:firstLine="708"/>
        <w:jc w:val="both"/>
        <w:rPr>
          <w:rFonts w:ascii="Times New Roman" w:eastAsia="Times New Roman" w:hAnsi="Times New Roman" w:cs="Times New Roman"/>
          <w:color w:val="000000"/>
          <w:sz w:val="24"/>
          <w:szCs w:val="24"/>
          <w:lang w:eastAsia="tr-TR"/>
        </w:rPr>
      </w:pPr>
      <w:r w:rsidRPr="00264EF7">
        <w:rPr>
          <w:rFonts w:ascii="Times New Roman" w:eastAsia="Times New Roman" w:hAnsi="Times New Roman" w:cs="Times New Roman"/>
          <w:color w:val="000000"/>
          <w:sz w:val="24"/>
          <w:szCs w:val="24"/>
          <w:lang w:eastAsia="tr-TR"/>
        </w:rPr>
        <w:t xml:space="preserve">İhalenin iş ortaklığı üzerinde kalması halinde, iş ortaklığı tarafından, </w:t>
      </w:r>
      <w:r w:rsidRPr="00264EF7">
        <w:rPr>
          <w:rFonts w:ascii="Times New Roman" w:eastAsia="Times New Roman" w:hAnsi="Times New Roman" w:cs="Times New Roman"/>
          <w:b/>
          <w:i/>
          <w:color w:val="000000"/>
          <w:sz w:val="24"/>
          <w:szCs w:val="24"/>
          <w:u w:val="single"/>
          <w:lang w:eastAsia="tr-TR"/>
        </w:rPr>
        <w:t>sözleşmenin imzalanmasından önce noter onaylı ortaklık sözleşmesinin</w:t>
      </w:r>
      <w:r w:rsidRPr="00264EF7">
        <w:rPr>
          <w:rFonts w:ascii="Times New Roman" w:eastAsia="Times New Roman" w:hAnsi="Times New Roman" w:cs="Times New Roman"/>
          <w:color w:val="000000"/>
          <w:sz w:val="24"/>
          <w:szCs w:val="24"/>
          <w:lang w:eastAsia="tr-TR"/>
        </w:rPr>
        <w:t xml:space="preserve"> İdareye verilmesi zorunludur. </w:t>
      </w:r>
    </w:p>
    <w:p w:rsidR="00264EF7" w:rsidRPr="00264EF7" w:rsidRDefault="00264EF7" w:rsidP="00264EF7">
      <w:pPr>
        <w:overflowPunct w:val="0"/>
        <w:autoSpaceDE w:val="0"/>
        <w:autoSpaceDN w:val="0"/>
        <w:spacing w:after="0" w:line="240" w:lineRule="auto"/>
        <w:ind w:firstLine="708"/>
        <w:jc w:val="both"/>
        <w:rPr>
          <w:rFonts w:ascii="Times New Roman" w:eastAsia="Times New Roman" w:hAnsi="Times New Roman" w:cs="Times New Roman"/>
          <w:color w:val="000000"/>
          <w:sz w:val="24"/>
          <w:szCs w:val="24"/>
          <w:lang w:eastAsia="tr-TR"/>
        </w:rPr>
      </w:pPr>
      <w:r w:rsidRPr="00264EF7">
        <w:rPr>
          <w:rFonts w:ascii="Times New Roman" w:eastAsia="Times New Roman" w:hAnsi="Times New Roman" w:cs="Times New Roman"/>
          <w:color w:val="000000"/>
          <w:sz w:val="24"/>
          <w:szCs w:val="24"/>
          <w:lang w:eastAsia="tr-TR"/>
        </w:rPr>
        <w:t xml:space="preserve">İş ortaklığı sözleşmesinde, ortakların hisse oranları ve pilot ortak ile diğer ortakların işin yerine getirilmesinde müştereken ve müteselsilen sorumlu oldukları belirtilecektir. </w:t>
      </w:r>
    </w:p>
    <w:p w:rsidR="00264EF7" w:rsidRPr="00264EF7" w:rsidRDefault="00264EF7" w:rsidP="00264EF7">
      <w:pPr>
        <w:overflowPunct w:val="0"/>
        <w:autoSpaceDE w:val="0"/>
        <w:autoSpaceDN w:val="0"/>
        <w:spacing w:after="0" w:line="240" w:lineRule="auto"/>
        <w:jc w:val="both"/>
        <w:rPr>
          <w:rFonts w:ascii="Times New Roman" w:eastAsia="Times New Roman" w:hAnsi="Times New Roman" w:cs="Times New Roman"/>
          <w:color w:val="000000"/>
          <w:sz w:val="24"/>
          <w:szCs w:val="24"/>
          <w:lang w:eastAsia="tr-TR"/>
        </w:rPr>
      </w:pPr>
    </w:p>
    <w:p w:rsidR="00264EF7" w:rsidRPr="00264EF7" w:rsidRDefault="00264EF7" w:rsidP="00264EF7">
      <w:pPr>
        <w:spacing w:after="120" w:line="240" w:lineRule="auto"/>
        <w:ind w:firstLine="709"/>
        <w:jc w:val="both"/>
        <w:rPr>
          <w:rFonts w:ascii="Times New Roman" w:eastAsia="Times New Roman" w:hAnsi="Times New Roman" w:cs="Times New Roman"/>
          <w:sz w:val="24"/>
          <w:szCs w:val="24"/>
          <w:lang w:eastAsia="tr-TR"/>
        </w:rPr>
      </w:pPr>
      <w:r w:rsidRPr="00264EF7">
        <w:rPr>
          <w:rFonts w:ascii="Times New Roman" w:eastAsia="Times New Roman" w:hAnsi="Times New Roman" w:cs="Times New Roman"/>
          <w:sz w:val="24"/>
          <w:szCs w:val="24"/>
          <w:lang w:eastAsia="tr-TR"/>
        </w:rPr>
        <w:t xml:space="preserve">İhaleye iş ortaklığı olarak teklif verilmesi halinde; </w:t>
      </w:r>
    </w:p>
    <w:p w:rsidR="00264EF7" w:rsidRPr="00264EF7" w:rsidRDefault="00264EF7" w:rsidP="00264EF7">
      <w:pPr>
        <w:spacing w:after="120" w:line="240" w:lineRule="auto"/>
        <w:ind w:firstLine="709"/>
        <w:jc w:val="both"/>
        <w:rPr>
          <w:rFonts w:ascii="Times New Roman" w:eastAsia="Times New Roman" w:hAnsi="Times New Roman" w:cs="Times New Roman"/>
          <w:bCs/>
          <w:sz w:val="24"/>
          <w:szCs w:val="24"/>
          <w:lang w:eastAsia="tr-TR"/>
        </w:rPr>
      </w:pPr>
      <w:r w:rsidRPr="00264EF7">
        <w:rPr>
          <w:rFonts w:ascii="Times New Roman" w:eastAsia="Times New Roman" w:hAnsi="Times New Roman" w:cs="Times New Roman"/>
          <w:sz w:val="24"/>
          <w:szCs w:val="24"/>
          <w:lang w:eastAsia="tr-TR"/>
        </w:rPr>
        <w:t xml:space="preserve">İş ortaklığının her bir ortağı tarafından aşağıda yer alan belgelerin ayrı ayrı beyan edilmesi zorunludur. </w:t>
      </w:r>
      <w:r w:rsidR="008D1F9B">
        <w:rPr>
          <w:rFonts w:ascii="Times New Roman" w:eastAsia="Times New Roman" w:hAnsi="Times New Roman" w:cs="Times New Roman"/>
          <w:sz w:val="24"/>
          <w:szCs w:val="24"/>
          <w:lang w:eastAsia="tr-TR"/>
        </w:rPr>
        <w:t>4</w:t>
      </w:r>
      <w:r w:rsidRPr="00264EF7">
        <w:rPr>
          <w:rFonts w:ascii="Times New Roman" w:eastAsia="Times New Roman" w:hAnsi="Times New Roman" w:cs="Times New Roman"/>
          <w:bCs/>
          <w:sz w:val="24"/>
          <w:szCs w:val="24"/>
          <w:lang w:eastAsia="tr-TR"/>
        </w:rPr>
        <w:t xml:space="preserve">.2.5 ve </w:t>
      </w:r>
      <w:r w:rsidR="008D1F9B">
        <w:rPr>
          <w:rFonts w:ascii="Times New Roman" w:eastAsia="Times New Roman" w:hAnsi="Times New Roman" w:cs="Times New Roman"/>
          <w:bCs/>
          <w:sz w:val="24"/>
          <w:szCs w:val="24"/>
          <w:lang w:eastAsia="tr-TR"/>
        </w:rPr>
        <w:t>4</w:t>
      </w:r>
      <w:r w:rsidRPr="00264EF7">
        <w:rPr>
          <w:rFonts w:ascii="Times New Roman" w:eastAsia="Times New Roman" w:hAnsi="Times New Roman" w:cs="Times New Roman"/>
          <w:bCs/>
          <w:sz w:val="24"/>
          <w:szCs w:val="24"/>
          <w:lang w:eastAsia="tr-TR"/>
        </w:rPr>
        <w:t>.2.8 maddelerin ise pilot ortağın sunması yeterlidir.</w:t>
      </w:r>
    </w:p>
    <w:p w:rsidR="00264EF7" w:rsidRPr="00264EF7" w:rsidRDefault="00264EF7" w:rsidP="00264EF7">
      <w:pPr>
        <w:spacing w:after="0" w:line="240" w:lineRule="auto"/>
        <w:ind w:firstLine="709"/>
        <w:jc w:val="both"/>
        <w:rPr>
          <w:rFonts w:ascii="Times New Roman" w:eastAsia="Calibri" w:hAnsi="Times New Roman" w:cs="Times New Roman"/>
          <w:i/>
          <w:sz w:val="24"/>
          <w:szCs w:val="24"/>
        </w:rPr>
      </w:pPr>
      <w:r w:rsidRPr="00264EF7">
        <w:rPr>
          <w:rFonts w:ascii="Times New Roman" w:eastAsia="Times New Roman" w:hAnsi="Times New Roman" w:cs="Times New Roman"/>
          <w:bCs/>
          <w:i/>
          <w:sz w:val="24"/>
          <w:szCs w:val="24"/>
          <w:lang w:eastAsia="tr-TR"/>
        </w:rPr>
        <w:t xml:space="preserve">İstekliler, yukarıda sayılan belgelerin aslını, </w:t>
      </w:r>
      <w:r w:rsidRPr="00264EF7">
        <w:rPr>
          <w:rFonts w:ascii="Times New Roman" w:eastAsia="Times New Roman" w:hAnsi="Times New Roman" w:cs="Times New Roman"/>
          <w:i/>
          <w:sz w:val="24"/>
          <w:szCs w:val="24"/>
          <w:lang w:eastAsia="tr-TR"/>
        </w:rPr>
        <w:t xml:space="preserve">Noter onaylı aslına uygun olduğunu belirten bir şerh taşıyan </w:t>
      </w:r>
      <w:r w:rsidRPr="00264EF7">
        <w:rPr>
          <w:rFonts w:ascii="Times New Roman" w:eastAsia="Times New Roman" w:hAnsi="Times New Roman" w:cs="Times New Roman"/>
          <w:bCs/>
          <w:i/>
          <w:sz w:val="24"/>
          <w:szCs w:val="24"/>
          <w:lang w:eastAsia="tr-TR"/>
        </w:rPr>
        <w:t>örneklerini veya aslı yerine ihale tarihinden önce idaremizce “aslı idaremizce görülmüştür” onaylı suretlerini de verebilir. Fotokopi olarak sunulan belgeler geçerli değildir. Kamu Kurum ve Kuruluşları ile Kamu Kurumu Niteliğindeki Meslek Kuruluşlarının internet sayfası üzerinden temin edilebilmesi ve teyidinin yapılabilmesi durumunda bu belgeler için bu şartlar aranmaz.</w:t>
      </w:r>
    </w:p>
    <w:p w:rsidR="00264EF7" w:rsidRPr="00264EF7" w:rsidRDefault="00264EF7" w:rsidP="00264EF7">
      <w:pPr>
        <w:spacing w:after="0" w:line="240" w:lineRule="auto"/>
        <w:ind w:firstLine="709"/>
        <w:jc w:val="both"/>
        <w:rPr>
          <w:rFonts w:ascii="Times New Roman" w:eastAsia="Times New Roman" w:hAnsi="Times New Roman" w:cs="Times New Roman"/>
          <w:bCs/>
          <w:i/>
          <w:sz w:val="24"/>
          <w:szCs w:val="24"/>
          <w:lang w:eastAsia="tr-TR"/>
        </w:rPr>
      </w:pPr>
      <w:r w:rsidRPr="00264EF7">
        <w:rPr>
          <w:rFonts w:ascii="Times New Roman" w:eastAsia="Times New Roman" w:hAnsi="Times New Roman" w:cs="Times New Roman"/>
          <w:bCs/>
          <w:i/>
          <w:sz w:val="24"/>
          <w:szCs w:val="24"/>
          <w:lang w:eastAsia="tr-TR"/>
        </w:rPr>
        <w:lastRenderedPageBreak/>
        <w:t xml:space="preserve">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264EF7" w:rsidRPr="00264EF7" w:rsidRDefault="00264EF7" w:rsidP="00264EF7">
      <w:pPr>
        <w:spacing w:after="0" w:line="240" w:lineRule="auto"/>
        <w:ind w:firstLine="709"/>
        <w:jc w:val="both"/>
        <w:rPr>
          <w:rFonts w:ascii="Times New Roman" w:eastAsia="Times New Roman" w:hAnsi="Times New Roman" w:cs="Times New Roman"/>
          <w:bCs/>
          <w:i/>
          <w:sz w:val="24"/>
          <w:szCs w:val="24"/>
          <w:lang w:eastAsia="tr-TR"/>
        </w:rPr>
      </w:pPr>
      <w:r w:rsidRPr="00264EF7">
        <w:rPr>
          <w:rFonts w:ascii="Times New Roman" w:eastAsia="Times New Roman" w:hAnsi="Times New Roman" w:cs="Times New Roman"/>
          <w:bCs/>
          <w:i/>
          <w:sz w:val="24"/>
          <w:szCs w:val="24"/>
          <w:lang w:eastAsia="tr-TR"/>
        </w:rPr>
        <w:t>Sabıka kaydı, ikametgâh vb. sorgulanabilir belgelerin çıktıları da kabul edilecektir.</w:t>
      </w:r>
    </w:p>
    <w:p w:rsidR="00DC23D2" w:rsidRDefault="00DC23D2" w:rsidP="00264EF7">
      <w:pPr>
        <w:spacing w:line="256" w:lineRule="auto"/>
        <w:jc w:val="both"/>
        <w:rPr>
          <w:shd w:val="clear" w:color="auto" w:fill="F8F8F8"/>
          <w:lang w:eastAsia="tr-TR"/>
        </w:rPr>
      </w:pPr>
    </w:p>
    <w:sectPr w:rsidR="00DC23D2" w:rsidSect="008D2B85">
      <w:pgSz w:w="11906" w:h="16838"/>
      <w:pgMar w:top="709" w:right="707"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23D1B"/>
    <w:multiLevelType w:val="hybridMultilevel"/>
    <w:tmpl w:val="D6BEC11E"/>
    <w:lvl w:ilvl="0" w:tplc="A810DEB2">
      <w:start w:val="1"/>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DB"/>
    <w:rsid w:val="00012EA0"/>
    <w:rsid w:val="00072E28"/>
    <w:rsid w:val="0007414C"/>
    <w:rsid w:val="000773C0"/>
    <w:rsid w:val="00086230"/>
    <w:rsid w:val="000C6CDD"/>
    <w:rsid w:val="000D4129"/>
    <w:rsid w:val="00105970"/>
    <w:rsid w:val="00132AB4"/>
    <w:rsid w:val="00166867"/>
    <w:rsid w:val="00166E9A"/>
    <w:rsid w:val="00177321"/>
    <w:rsid w:val="00191858"/>
    <w:rsid w:val="001A64D9"/>
    <w:rsid w:val="002228F2"/>
    <w:rsid w:val="00241C61"/>
    <w:rsid w:val="00264EF7"/>
    <w:rsid w:val="00294209"/>
    <w:rsid w:val="002F10B9"/>
    <w:rsid w:val="002F289A"/>
    <w:rsid w:val="00340D0A"/>
    <w:rsid w:val="00353499"/>
    <w:rsid w:val="0038384A"/>
    <w:rsid w:val="00395E60"/>
    <w:rsid w:val="003A3FFD"/>
    <w:rsid w:val="003D4F0E"/>
    <w:rsid w:val="00412CA5"/>
    <w:rsid w:val="004B12E3"/>
    <w:rsid w:val="004B3A81"/>
    <w:rsid w:val="004C07ED"/>
    <w:rsid w:val="004D0D59"/>
    <w:rsid w:val="004E2DDB"/>
    <w:rsid w:val="0050697B"/>
    <w:rsid w:val="00555A3E"/>
    <w:rsid w:val="005866BD"/>
    <w:rsid w:val="00596387"/>
    <w:rsid w:val="0059784E"/>
    <w:rsid w:val="005A2C55"/>
    <w:rsid w:val="005E1D21"/>
    <w:rsid w:val="005E33D4"/>
    <w:rsid w:val="005E396B"/>
    <w:rsid w:val="005F65F3"/>
    <w:rsid w:val="006054D3"/>
    <w:rsid w:val="00614219"/>
    <w:rsid w:val="0061499C"/>
    <w:rsid w:val="006752CD"/>
    <w:rsid w:val="006817BB"/>
    <w:rsid w:val="00695D9D"/>
    <w:rsid w:val="006A585A"/>
    <w:rsid w:val="006B747E"/>
    <w:rsid w:val="006E6133"/>
    <w:rsid w:val="006E74FB"/>
    <w:rsid w:val="006F1D8E"/>
    <w:rsid w:val="00702F80"/>
    <w:rsid w:val="00720C63"/>
    <w:rsid w:val="00750CE2"/>
    <w:rsid w:val="007A1FDD"/>
    <w:rsid w:val="007A215C"/>
    <w:rsid w:val="007A3565"/>
    <w:rsid w:val="007B01CE"/>
    <w:rsid w:val="007C5A09"/>
    <w:rsid w:val="00813505"/>
    <w:rsid w:val="008630EE"/>
    <w:rsid w:val="00896B11"/>
    <w:rsid w:val="008A665B"/>
    <w:rsid w:val="008D1F9B"/>
    <w:rsid w:val="008D2B85"/>
    <w:rsid w:val="008D483E"/>
    <w:rsid w:val="008E40BA"/>
    <w:rsid w:val="008E7E2B"/>
    <w:rsid w:val="00922668"/>
    <w:rsid w:val="009339CB"/>
    <w:rsid w:val="0098203A"/>
    <w:rsid w:val="00993D0A"/>
    <w:rsid w:val="00994623"/>
    <w:rsid w:val="009E74F0"/>
    <w:rsid w:val="009F335E"/>
    <w:rsid w:val="00A77005"/>
    <w:rsid w:val="00A85DAB"/>
    <w:rsid w:val="00A910F9"/>
    <w:rsid w:val="00AA1DEF"/>
    <w:rsid w:val="00AE5BE4"/>
    <w:rsid w:val="00B21839"/>
    <w:rsid w:val="00B24DBB"/>
    <w:rsid w:val="00B6248A"/>
    <w:rsid w:val="00B6776B"/>
    <w:rsid w:val="00B7654B"/>
    <w:rsid w:val="00B77E5F"/>
    <w:rsid w:val="00B95F8D"/>
    <w:rsid w:val="00BC734C"/>
    <w:rsid w:val="00BE11AA"/>
    <w:rsid w:val="00BE1F09"/>
    <w:rsid w:val="00BF23C2"/>
    <w:rsid w:val="00C03395"/>
    <w:rsid w:val="00C471E1"/>
    <w:rsid w:val="00C53944"/>
    <w:rsid w:val="00C606E3"/>
    <w:rsid w:val="00C71CA0"/>
    <w:rsid w:val="00C810AB"/>
    <w:rsid w:val="00C84925"/>
    <w:rsid w:val="00C9375A"/>
    <w:rsid w:val="00C950F5"/>
    <w:rsid w:val="00CB63E5"/>
    <w:rsid w:val="00CD074E"/>
    <w:rsid w:val="00CD502D"/>
    <w:rsid w:val="00CE4534"/>
    <w:rsid w:val="00CF3C44"/>
    <w:rsid w:val="00D041AA"/>
    <w:rsid w:val="00D14B43"/>
    <w:rsid w:val="00D25372"/>
    <w:rsid w:val="00D84368"/>
    <w:rsid w:val="00D84D94"/>
    <w:rsid w:val="00DB1EC2"/>
    <w:rsid w:val="00DC23D2"/>
    <w:rsid w:val="00DC3391"/>
    <w:rsid w:val="00DD7C11"/>
    <w:rsid w:val="00DE0138"/>
    <w:rsid w:val="00E16B26"/>
    <w:rsid w:val="00E17C41"/>
    <w:rsid w:val="00E44032"/>
    <w:rsid w:val="00E56361"/>
    <w:rsid w:val="00E56CC9"/>
    <w:rsid w:val="00E72805"/>
    <w:rsid w:val="00E761AF"/>
    <w:rsid w:val="00E76DAA"/>
    <w:rsid w:val="00EB7796"/>
    <w:rsid w:val="00EF1AC9"/>
    <w:rsid w:val="00F76494"/>
    <w:rsid w:val="00FB4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459C9-69D5-4C14-B067-E79E1C8F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2F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2F80"/>
    <w:rPr>
      <w:rFonts w:ascii="Segoe UI" w:hAnsi="Segoe UI" w:cs="Segoe UI"/>
      <w:sz w:val="18"/>
      <w:szCs w:val="18"/>
    </w:rPr>
  </w:style>
  <w:style w:type="character" w:customStyle="1" w:styleId="idarebilgi">
    <w:name w:val="idarebilgi"/>
    <w:basedOn w:val="VarsaylanParagrafYazTipi"/>
    <w:rsid w:val="009339CB"/>
  </w:style>
  <w:style w:type="character" w:customStyle="1" w:styleId="ilanbaslik">
    <w:name w:val="ilanbaslik"/>
    <w:basedOn w:val="VarsaylanParagrafYazTipi"/>
    <w:rsid w:val="009339CB"/>
  </w:style>
  <w:style w:type="paragraph" w:styleId="NormalWeb">
    <w:name w:val="Normal (Web)"/>
    <w:basedOn w:val="Normal"/>
    <w:uiPriority w:val="99"/>
    <w:semiHidden/>
    <w:unhideWhenUsed/>
    <w:rsid w:val="009339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50CE2"/>
    <w:pPr>
      <w:ind w:left="720"/>
      <w:contextualSpacing/>
    </w:pPr>
  </w:style>
  <w:style w:type="paragraph" w:styleId="AralkYok">
    <w:name w:val="No Spacing"/>
    <w:uiPriority w:val="1"/>
    <w:qFormat/>
    <w:rsid w:val="00695D9D"/>
    <w:pPr>
      <w:spacing w:after="0" w:line="240" w:lineRule="auto"/>
    </w:pPr>
  </w:style>
  <w:style w:type="character" w:styleId="Gl">
    <w:name w:val="Strong"/>
    <w:uiPriority w:val="22"/>
    <w:qFormat/>
    <w:rsid w:val="00E17C41"/>
    <w:rPr>
      <w:b/>
      <w:bCs/>
    </w:rPr>
  </w:style>
  <w:style w:type="character" w:styleId="Kpr">
    <w:name w:val="Hyperlink"/>
    <w:basedOn w:val="VarsaylanParagrafYazTipi"/>
    <w:uiPriority w:val="99"/>
    <w:unhideWhenUsed/>
    <w:rsid w:val="00D84D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1073">
      <w:bodyDiv w:val="1"/>
      <w:marLeft w:val="0"/>
      <w:marRight w:val="0"/>
      <w:marTop w:val="0"/>
      <w:marBottom w:val="0"/>
      <w:divBdr>
        <w:top w:val="none" w:sz="0" w:space="0" w:color="auto"/>
        <w:left w:val="none" w:sz="0" w:space="0" w:color="auto"/>
        <w:bottom w:val="none" w:sz="0" w:space="0" w:color="auto"/>
        <w:right w:val="none" w:sz="0" w:space="0" w:color="auto"/>
      </w:divBdr>
      <w:divsChild>
        <w:div w:id="1337686483">
          <w:marLeft w:val="0"/>
          <w:marRight w:val="0"/>
          <w:marTop w:val="0"/>
          <w:marBottom w:val="0"/>
          <w:divBdr>
            <w:top w:val="none" w:sz="0" w:space="0" w:color="auto"/>
            <w:left w:val="none" w:sz="0" w:space="0" w:color="auto"/>
            <w:bottom w:val="none" w:sz="0" w:space="0" w:color="auto"/>
            <w:right w:val="none" w:sz="0" w:space="0" w:color="auto"/>
          </w:divBdr>
        </w:div>
        <w:div w:id="1831555916">
          <w:marLeft w:val="0"/>
          <w:marRight w:val="0"/>
          <w:marTop w:val="0"/>
          <w:marBottom w:val="0"/>
          <w:divBdr>
            <w:top w:val="none" w:sz="0" w:space="0" w:color="auto"/>
            <w:left w:val="none" w:sz="0" w:space="0" w:color="auto"/>
            <w:bottom w:val="none" w:sz="0" w:space="0" w:color="auto"/>
            <w:right w:val="none" w:sz="0" w:space="0" w:color="auto"/>
          </w:divBdr>
        </w:div>
        <w:div w:id="1706297202">
          <w:marLeft w:val="0"/>
          <w:marRight w:val="0"/>
          <w:marTop w:val="0"/>
          <w:marBottom w:val="0"/>
          <w:divBdr>
            <w:top w:val="none" w:sz="0" w:space="0" w:color="auto"/>
            <w:left w:val="none" w:sz="0" w:space="0" w:color="auto"/>
            <w:bottom w:val="none" w:sz="0" w:space="0" w:color="auto"/>
            <w:right w:val="none" w:sz="0" w:space="0" w:color="auto"/>
          </w:divBdr>
        </w:div>
      </w:divsChild>
    </w:div>
    <w:div w:id="862936729">
      <w:bodyDiv w:val="1"/>
      <w:marLeft w:val="0"/>
      <w:marRight w:val="0"/>
      <w:marTop w:val="0"/>
      <w:marBottom w:val="0"/>
      <w:divBdr>
        <w:top w:val="none" w:sz="0" w:space="0" w:color="auto"/>
        <w:left w:val="none" w:sz="0" w:space="0" w:color="auto"/>
        <w:bottom w:val="none" w:sz="0" w:space="0" w:color="auto"/>
        <w:right w:val="none" w:sz="0" w:space="0" w:color="auto"/>
      </w:divBdr>
    </w:div>
    <w:div w:id="904413982">
      <w:bodyDiv w:val="1"/>
      <w:marLeft w:val="0"/>
      <w:marRight w:val="0"/>
      <w:marTop w:val="0"/>
      <w:marBottom w:val="0"/>
      <w:divBdr>
        <w:top w:val="none" w:sz="0" w:space="0" w:color="auto"/>
        <w:left w:val="none" w:sz="0" w:space="0" w:color="auto"/>
        <w:bottom w:val="none" w:sz="0" w:space="0" w:color="auto"/>
        <w:right w:val="none" w:sz="0" w:space="0" w:color="auto"/>
      </w:divBdr>
    </w:div>
    <w:div w:id="1000816895">
      <w:bodyDiv w:val="1"/>
      <w:marLeft w:val="0"/>
      <w:marRight w:val="0"/>
      <w:marTop w:val="0"/>
      <w:marBottom w:val="0"/>
      <w:divBdr>
        <w:top w:val="none" w:sz="0" w:space="0" w:color="auto"/>
        <w:left w:val="none" w:sz="0" w:space="0" w:color="auto"/>
        <w:bottom w:val="none" w:sz="0" w:space="0" w:color="auto"/>
        <w:right w:val="none" w:sz="0" w:space="0" w:color="auto"/>
      </w:divBdr>
      <w:divsChild>
        <w:div w:id="1751997929">
          <w:marLeft w:val="0"/>
          <w:marRight w:val="0"/>
          <w:marTop w:val="0"/>
          <w:marBottom w:val="0"/>
          <w:divBdr>
            <w:top w:val="none" w:sz="0" w:space="0" w:color="auto"/>
            <w:left w:val="none" w:sz="0" w:space="0" w:color="auto"/>
            <w:bottom w:val="none" w:sz="0" w:space="0" w:color="auto"/>
            <w:right w:val="none" w:sz="0" w:space="0" w:color="auto"/>
          </w:divBdr>
        </w:div>
        <w:div w:id="470826463">
          <w:marLeft w:val="0"/>
          <w:marRight w:val="0"/>
          <w:marTop w:val="0"/>
          <w:marBottom w:val="0"/>
          <w:divBdr>
            <w:top w:val="none" w:sz="0" w:space="0" w:color="auto"/>
            <w:left w:val="none" w:sz="0" w:space="0" w:color="auto"/>
            <w:bottom w:val="none" w:sz="0" w:space="0" w:color="auto"/>
            <w:right w:val="none" w:sz="0" w:space="0" w:color="auto"/>
          </w:divBdr>
        </w:div>
        <w:div w:id="2051567962">
          <w:marLeft w:val="0"/>
          <w:marRight w:val="0"/>
          <w:marTop w:val="0"/>
          <w:marBottom w:val="0"/>
          <w:divBdr>
            <w:top w:val="none" w:sz="0" w:space="0" w:color="auto"/>
            <w:left w:val="none" w:sz="0" w:space="0" w:color="auto"/>
            <w:bottom w:val="none" w:sz="0" w:space="0" w:color="auto"/>
            <w:right w:val="none" w:sz="0" w:space="0" w:color="auto"/>
          </w:divBdr>
        </w:div>
      </w:divsChild>
    </w:div>
    <w:div w:id="1147816363">
      <w:bodyDiv w:val="1"/>
      <w:marLeft w:val="0"/>
      <w:marRight w:val="0"/>
      <w:marTop w:val="0"/>
      <w:marBottom w:val="0"/>
      <w:divBdr>
        <w:top w:val="none" w:sz="0" w:space="0" w:color="auto"/>
        <w:left w:val="none" w:sz="0" w:space="0" w:color="auto"/>
        <w:bottom w:val="none" w:sz="0" w:space="0" w:color="auto"/>
        <w:right w:val="none" w:sz="0" w:space="0" w:color="auto"/>
      </w:divBdr>
      <w:divsChild>
        <w:div w:id="1169171107">
          <w:marLeft w:val="0"/>
          <w:marRight w:val="0"/>
          <w:marTop w:val="0"/>
          <w:marBottom w:val="0"/>
          <w:divBdr>
            <w:top w:val="none" w:sz="0" w:space="0" w:color="auto"/>
            <w:left w:val="none" w:sz="0" w:space="0" w:color="auto"/>
            <w:bottom w:val="none" w:sz="0" w:space="0" w:color="auto"/>
            <w:right w:val="none" w:sz="0" w:space="0" w:color="auto"/>
          </w:divBdr>
        </w:div>
        <w:div w:id="613096062">
          <w:marLeft w:val="0"/>
          <w:marRight w:val="0"/>
          <w:marTop w:val="0"/>
          <w:marBottom w:val="0"/>
          <w:divBdr>
            <w:top w:val="none" w:sz="0" w:space="0" w:color="auto"/>
            <w:left w:val="none" w:sz="0" w:space="0" w:color="auto"/>
            <w:bottom w:val="none" w:sz="0" w:space="0" w:color="auto"/>
            <w:right w:val="none" w:sz="0" w:space="0" w:color="auto"/>
          </w:divBdr>
        </w:div>
      </w:divsChild>
    </w:div>
    <w:div w:id="20720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Restoran" TargetMode="External"/><Relationship Id="rId13" Type="http://schemas.openxmlformats.org/officeDocument/2006/relationships/hyperlink" Target="https://tr.wikipedia.org/wiki/Fast_food" TargetMode="External"/><Relationship Id="rId3" Type="http://schemas.openxmlformats.org/officeDocument/2006/relationships/settings" Target="settings.xml"/><Relationship Id="rId7" Type="http://schemas.openxmlformats.org/officeDocument/2006/relationships/hyperlink" Target="https://tr.wikipedia.org/wiki/Kafe" TargetMode="External"/><Relationship Id="rId12" Type="http://schemas.openxmlformats.org/officeDocument/2006/relationships/hyperlink" Target="https://tr.wikipedia.org/wiki/Restor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wikipedia.org/wiki/Fast_food" TargetMode="External"/><Relationship Id="rId11" Type="http://schemas.openxmlformats.org/officeDocument/2006/relationships/hyperlink" Target="mailto:imid@bandirma.edu.tr" TargetMode="External"/><Relationship Id="rId5" Type="http://schemas.openxmlformats.org/officeDocument/2006/relationships/hyperlink" Target="https://tr.wikipedia.org/wiki/Restoran" TargetMode="External"/><Relationship Id="rId15" Type="http://schemas.openxmlformats.org/officeDocument/2006/relationships/fontTable" Target="fontTable.xml"/><Relationship Id="rId10" Type="http://schemas.openxmlformats.org/officeDocument/2006/relationships/hyperlink" Target="https://tr.wikipedia.org/wiki/Kafe" TargetMode="External"/><Relationship Id="rId4" Type="http://schemas.openxmlformats.org/officeDocument/2006/relationships/webSettings" Target="webSettings.xml"/><Relationship Id="rId9" Type="http://schemas.openxmlformats.org/officeDocument/2006/relationships/hyperlink" Target="https://tr.wikipedia.org/wiki/Fast_food" TargetMode="External"/><Relationship Id="rId14" Type="http://schemas.openxmlformats.org/officeDocument/2006/relationships/hyperlink" Target="https://tr.wikipedia.org/wiki/Kaf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2013</Words>
  <Characters>11477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DÖNMEZ</dc:creator>
  <cp:keywords/>
  <dc:description/>
  <cp:lastModifiedBy>ERAY DÖNMEZ</cp:lastModifiedBy>
  <cp:revision>124</cp:revision>
  <cp:lastPrinted>2020-12-03T06:45:00Z</cp:lastPrinted>
  <dcterms:created xsi:type="dcterms:W3CDTF">2018-09-11T07:28:00Z</dcterms:created>
  <dcterms:modified xsi:type="dcterms:W3CDTF">2026-05-08T13:08:00Z</dcterms:modified>
</cp:coreProperties>
</file>