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A97" w:rsidRPr="00926A97" w:rsidRDefault="00926A97">
      <w:pPr>
        <w:rPr>
          <w:rStyle w:val="apple-converted-space"/>
          <w:rFonts w:ascii="Arial Black" w:hAnsi="Arial Black" w:cs="Arial"/>
          <w:b/>
          <w:color w:val="000000"/>
          <w:sz w:val="36"/>
          <w:szCs w:val="36"/>
          <w:shd w:val="clear" w:color="auto" w:fill="FFFFFF"/>
        </w:rPr>
      </w:pPr>
      <w:r>
        <w:rPr>
          <w:rStyle w:val="apple-converted-space"/>
          <w:rFonts w:ascii="Arial" w:hAnsi="Arial" w:cs="Arial"/>
          <w:b/>
          <w:color w:val="000000"/>
          <w:sz w:val="21"/>
          <w:szCs w:val="21"/>
          <w:shd w:val="clear" w:color="auto" w:fill="FFFFFF"/>
        </w:rPr>
        <w:t xml:space="preserve">                     </w:t>
      </w:r>
      <w:r w:rsidRPr="00926A97">
        <w:rPr>
          <w:rStyle w:val="apple-converted-space"/>
          <w:rFonts w:ascii="Arial Black" w:hAnsi="Arial Black" w:cs="Arial"/>
          <w:b/>
          <w:color w:val="000000"/>
          <w:sz w:val="36"/>
          <w:szCs w:val="36"/>
          <w:shd w:val="clear" w:color="auto" w:fill="FFFFFF"/>
        </w:rPr>
        <w:t>YETKİLENDİRİLMİŞ YÜKÜMLÜ</w:t>
      </w:r>
    </w:p>
    <w:p w:rsidR="00926A97" w:rsidRDefault="00926A97">
      <w:pPr>
        <w:rPr>
          <w:rStyle w:val="apple-converted-space"/>
          <w:rFonts w:ascii="Arial" w:hAnsi="Arial" w:cs="Arial"/>
          <w:b/>
          <w:color w:val="000000"/>
          <w:sz w:val="21"/>
          <w:szCs w:val="21"/>
          <w:shd w:val="clear" w:color="auto" w:fill="FFFFFF"/>
        </w:rPr>
      </w:pPr>
    </w:p>
    <w:p w:rsidR="00926A97" w:rsidRDefault="00926A97">
      <w:pPr>
        <w:rPr>
          <w:rStyle w:val="apple-converted-space"/>
          <w:rFonts w:ascii="Arial" w:hAnsi="Arial" w:cs="Arial"/>
          <w:b/>
          <w:color w:val="000000"/>
          <w:sz w:val="21"/>
          <w:szCs w:val="21"/>
          <w:shd w:val="clear" w:color="auto" w:fill="FFFFFF"/>
        </w:rPr>
      </w:pPr>
    </w:p>
    <w:p w:rsidR="00203AC0" w:rsidRPr="00203AC0" w:rsidRDefault="00203AC0">
      <w:pPr>
        <w:rPr>
          <w:rStyle w:val="apple-converted-space"/>
          <w:rFonts w:ascii="Arial" w:hAnsi="Arial" w:cs="Arial"/>
          <w:b/>
          <w:color w:val="000000"/>
          <w:sz w:val="21"/>
          <w:szCs w:val="21"/>
          <w:shd w:val="clear" w:color="auto" w:fill="FFFFFF"/>
        </w:rPr>
      </w:pPr>
      <w:r w:rsidRPr="00203AC0">
        <w:rPr>
          <w:rStyle w:val="apple-converted-space"/>
          <w:rFonts w:ascii="Arial" w:hAnsi="Arial" w:cs="Arial"/>
          <w:b/>
          <w:color w:val="000000"/>
          <w:sz w:val="21"/>
          <w:szCs w:val="21"/>
          <w:shd w:val="clear" w:color="auto" w:fill="FFFFFF"/>
        </w:rPr>
        <w:t>YETKİLEN</w:t>
      </w:r>
      <w:r>
        <w:rPr>
          <w:rStyle w:val="apple-converted-space"/>
          <w:rFonts w:ascii="Arial" w:hAnsi="Arial" w:cs="Arial"/>
          <w:b/>
          <w:color w:val="000000"/>
          <w:sz w:val="21"/>
          <w:szCs w:val="21"/>
          <w:shd w:val="clear" w:color="auto" w:fill="FFFFFF"/>
        </w:rPr>
        <w:t xml:space="preserve">DİRİLMİŞ YÜKÜMLÜ BELGESİ SAHİBİ </w:t>
      </w:r>
      <w:proofErr w:type="gramStart"/>
      <w:r>
        <w:rPr>
          <w:rStyle w:val="apple-converted-space"/>
          <w:rFonts w:ascii="Arial" w:hAnsi="Arial" w:cs="Arial"/>
          <w:b/>
          <w:color w:val="000000"/>
          <w:sz w:val="21"/>
          <w:szCs w:val="21"/>
          <w:shd w:val="clear" w:color="auto" w:fill="FFFFFF"/>
        </w:rPr>
        <w:t>FİRMALARIN  AVANTAJLARI</w:t>
      </w:r>
      <w:proofErr w:type="gramEnd"/>
    </w:p>
    <w:p w:rsidR="00203AC0" w:rsidRPr="00926A97" w:rsidRDefault="00203AC0" w:rsidP="00203AC0">
      <w:pPr>
        <w:pStyle w:val="NormalWeb"/>
        <w:shd w:val="clear" w:color="auto" w:fill="FFFFFF"/>
        <w:spacing w:before="0" w:beforeAutospacing="0" w:after="150" w:afterAutospacing="0"/>
        <w:rPr>
          <w:rStyle w:val="apple-converted-space"/>
          <w:rFonts w:ascii="Arial Black" w:hAnsi="Arial Black" w:cs="Arial"/>
          <w:color w:val="000000"/>
          <w:shd w:val="clear" w:color="auto" w:fill="FFFFFF"/>
        </w:rPr>
      </w:pPr>
      <w:r w:rsidRPr="00203AC0">
        <w:rPr>
          <w:rStyle w:val="apple-converted-space"/>
          <w:rFonts w:ascii="Arial" w:hAnsi="Arial" w:cs="Arial"/>
          <w:color w:val="000000"/>
          <w:sz w:val="28"/>
          <w:szCs w:val="28"/>
          <w:shd w:val="clear" w:color="auto" w:fill="FFFFFF"/>
        </w:rPr>
        <w:t xml:space="preserve"> </w:t>
      </w:r>
      <w:r w:rsidRPr="00203AC0">
        <w:rPr>
          <w:rStyle w:val="apple-converted-space"/>
          <w:rFonts w:ascii="Arial Black" w:hAnsi="Arial Black" w:cs="Arial"/>
          <w:color w:val="000000"/>
          <w:sz w:val="28"/>
          <w:szCs w:val="28"/>
          <w:shd w:val="clear" w:color="auto" w:fill="FFFFFF"/>
        </w:rPr>
        <w:t>1-</w:t>
      </w:r>
      <w:r w:rsidR="00926A97" w:rsidRPr="00926A97">
        <w:rPr>
          <w:rFonts w:ascii="Arial" w:hAnsi="Arial" w:cs="Arial"/>
          <w:color w:val="000000"/>
          <w:shd w:val="clear" w:color="auto" w:fill="FFFFFF"/>
        </w:rPr>
        <w:t>Yetkilendirilmiş yükümlü statüsü sahiplerinin aşağıdaki basitleştirilmiş uygulamalardan, ayrıca bir talebe gerek kalmaksızın, faydalanmalarına izin verilir:</w:t>
      </w:r>
    </w:p>
    <w:p w:rsidR="00203AC0" w:rsidRPr="00203AC0" w:rsidRDefault="00203AC0" w:rsidP="00203AC0">
      <w:pPr>
        <w:pStyle w:val="NormalWeb"/>
        <w:shd w:val="clear" w:color="auto" w:fill="FFFFFF"/>
        <w:spacing w:before="0" w:beforeAutospacing="0" w:after="150" w:afterAutospacing="0"/>
        <w:rPr>
          <w:rFonts w:ascii="Arial" w:hAnsi="Arial" w:cs="Arial"/>
          <w:color w:val="000000"/>
        </w:rPr>
      </w:pPr>
      <w:r w:rsidRPr="00203AC0">
        <w:rPr>
          <w:rStyle w:val="apple-converted-space"/>
          <w:rFonts w:ascii="Arial" w:hAnsi="Arial" w:cs="Arial"/>
          <w:color w:val="000000"/>
          <w:shd w:val="clear" w:color="auto" w:fill="FFFFFF"/>
        </w:rPr>
        <w:t xml:space="preserve">     </w:t>
      </w:r>
      <w:r w:rsidRPr="00203AC0">
        <w:rPr>
          <w:rFonts w:ascii="Arial" w:hAnsi="Arial" w:cs="Arial"/>
          <w:color w:val="000000"/>
        </w:rPr>
        <w:t>a) Eksik beyan usulü,</w:t>
      </w:r>
    </w:p>
    <w:p w:rsidR="00203AC0" w:rsidRPr="00203AC0" w:rsidRDefault="00203AC0" w:rsidP="00203AC0">
      <w:pPr>
        <w:pStyle w:val="NormalWeb"/>
        <w:shd w:val="clear" w:color="auto" w:fill="FFFFFF"/>
        <w:spacing w:before="0" w:beforeAutospacing="0" w:after="0" w:afterAutospacing="0"/>
        <w:rPr>
          <w:rStyle w:val="apple-converted-space"/>
          <w:rFonts w:ascii="Arial" w:hAnsi="Arial" w:cs="Arial"/>
          <w:color w:val="000000"/>
          <w:shd w:val="clear" w:color="auto" w:fill="FFFFFF"/>
        </w:rPr>
      </w:pPr>
      <w:r w:rsidRPr="00203AC0">
        <w:rPr>
          <w:rFonts w:ascii="Arial" w:hAnsi="Arial" w:cs="Arial"/>
          <w:color w:val="000000"/>
        </w:rPr>
        <w:t xml:space="preserve">     </w:t>
      </w:r>
      <w:r w:rsidRPr="00203AC0">
        <w:rPr>
          <w:rFonts w:ascii="Arial" w:hAnsi="Arial" w:cs="Arial"/>
          <w:color w:val="000000"/>
        </w:rPr>
        <w:t>b) Kısmi teminat uygulaması.</w:t>
      </w:r>
    </w:p>
    <w:p w:rsidR="004C411F" w:rsidRPr="00203AC0" w:rsidRDefault="00203AC0" w:rsidP="00203AC0">
      <w:pPr>
        <w:ind w:left="426"/>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203AC0">
        <w:rPr>
          <w:rFonts w:ascii="Arial" w:hAnsi="Arial" w:cs="Arial"/>
          <w:color w:val="000000"/>
          <w:sz w:val="24"/>
          <w:szCs w:val="24"/>
          <w:shd w:val="clear" w:color="auto" w:fill="FFFFFF"/>
        </w:rPr>
        <w:t xml:space="preserve">Gümrük antrepo, gümrük kontrolü altında işleme ve geçici ithalat rejimlerine </w:t>
      </w:r>
      <w:proofErr w:type="gramStart"/>
      <w:r w:rsidRPr="00203AC0">
        <w:rPr>
          <w:rFonts w:ascii="Arial" w:hAnsi="Arial" w:cs="Arial"/>
          <w:color w:val="000000"/>
          <w:sz w:val="24"/>
          <w:szCs w:val="24"/>
          <w:shd w:val="clear" w:color="auto" w:fill="FFFFFF"/>
        </w:rPr>
        <w:t xml:space="preserve">tabi </w:t>
      </w:r>
      <w:r>
        <w:rPr>
          <w:rFonts w:ascii="Arial" w:hAnsi="Arial" w:cs="Arial"/>
          <w:color w:val="000000"/>
          <w:sz w:val="24"/>
          <w:szCs w:val="24"/>
          <w:shd w:val="clear" w:color="auto" w:fill="FFFFFF"/>
        </w:rPr>
        <w:t xml:space="preserve">  </w:t>
      </w:r>
      <w:r w:rsidRPr="00203AC0">
        <w:rPr>
          <w:rFonts w:ascii="Arial" w:hAnsi="Arial" w:cs="Arial"/>
          <w:color w:val="000000"/>
          <w:sz w:val="24"/>
          <w:szCs w:val="24"/>
          <w:shd w:val="clear" w:color="auto" w:fill="FFFFFF"/>
        </w:rPr>
        <w:t>tutulan</w:t>
      </w:r>
      <w:proofErr w:type="gramEnd"/>
      <w:r w:rsidRPr="00203AC0">
        <w:rPr>
          <w:rFonts w:ascii="Arial" w:hAnsi="Arial" w:cs="Arial"/>
          <w:color w:val="000000"/>
          <w:sz w:val="24"/>
          <w:szCs w:val="24"/>
          <w:shd w:val="clear" w:color="auto" w:fill="FFFFFF"/>
        </w:rPr>
        <w:t xml:space="preserve"> </w:t>
      </w:r>
      <w:r w:rsidRPr="00203AC0">
        <w:rPr>
          <w:rFonts w:ascii="Arial" w:hAnsi="Arial" w:cs="Arial"/>
          <w:color w:val="000000"/>
          <w:sz w:val="24"/>
          <w:szCs w:val="24"/>
          <w:shd w:val="clear" w:color="auto" w:fill="FFFFFF"/>
        </w:rPr>
        <w:t xml:space="preserve">    </w:t>
      </w:r>
      <w:r w:rsidRPr="00203AC0">
        <w:rPr>
          <w:rFonts w:ascii="Arial" w:hAnsi="Arial" w:cs="Arial"/>
          <w:color w:val="000000"/>
          <w:sz w:val="24"/>
          <w:szCs w:val="24"/>
          <w:shd w:val="clear" w:color="auto" w:fill="FFFFFF"/>
        </w:rPr>
        <w:t xml:space="preserve">eşya için teminat alınması öngörülen durumlarda, sertifika sahibi kişilerden, talep etmeleri halinde, ithalat vergilerinin </w:t>
      </w:r>
      <w:r w:rsidRPr="00203AC0">
        <w:rPr>
          <w:rFonts w:ascii="Arial" w:hAnsi="Arial" w:cs="Arial"/>
          <w:b/>
          <w:color w:val="000000"/>
          <w:sz w:val="24"/>
          <w:szCs w:val="24"/>
          <w:shd w:val="clear" w:color="auto" w:fill="FFFFFF"/>
        </w:rPr>
        <w:t>yüzde onu</w:t>
      </w:r>
      <w:r w:rsidRPr="00203AC0">
        <w:rPr>
          <w:rFonts w:ascii="Arial" w:hAnsi="Arial" w:cs="Arial"/>
          <w:color w:val="000000"/>
          <w:sz w:val="24"/>
          <w:szCs w:val="24"/>
          <w:shd w:val="clear" w:color="auto" w:fill="FFFFFF"/>
        </w:rPr>
        <w:t xml:space="preserve"> oranında teminat alınır.</w:t>
      </w:r>
    </w:p>
    <w:p w:rsidR="00203AC0" w:rsidRPr="00926A97" w:rsidRDefault="00203AC0" w:rsidP="00203AC0">
      <w:pPr>
        <w:pStyle w:val="NormalWeb"/>
        <w:shd w:val="clear" w:color="auto" w:fill="FFFFFF"/>
        <w:spacing w:before="0" w:beforeAutospacing="0" w:after="150" w:afterAutospacing="0"/>
        <w:rPr>
          <w:rFonts w:ascii="Arial Black" w:hAnsi="Arial Black" w:cs="Arial"/>
          <w:color w:val="000000"/>
          <w:shd w:val="clear" w:color="auto" w:fill="FFFFFF"/>
        </w:rPr>
      </w:pPr>
      <w:r w:rsidRPr="00203AC0">
        <w:rPr>
          <w:rFonts w:ascii="Arial Black" w:hAnsi="Arial Black" w:cs="Arial"/>
          <w:color w:val="000000"/>
          <w:sz w:val="28"/>
          <w:szCs w:val="28"/>
          <w:shd w:val="clear" w:color="auto" w:fill="FFFFFF"/>
        </w:rPr>
        <w:t xml:space="preserve"> 2-</w:t>
      </w:r>
      <w:r w:rsidR="00926A97" w:rsidRPr="00926A97">
        <w:rPr>
          <w:rFonts w:ascii="Arial" w:hAnsi="Arial" w:cs="Arial"/>
          <w:color w:val="000000"/>
          <w:shd w:val="clear" w:color="auto" w:fill="FFFFFF"/>
        </w:rPr>
        <w:t xml:space="preserve">Yetkilendirilmiş yükümlü statüsü sahiplerinin aşağıdaki basitleştirilmiş </w:t>
      </w:r>
      <w:proofErr w:type="gramStart"/>
      <w:r w:rsidR="00926A97" w:rsidRPr="00926A97">
        <w:rPr>
          <w:rFonts w:ascii="Arial" w:hAnsi="Arial" w:cs="Arial"/>
          <w:color w:val="000000"/>
          <w:shd w:val="clear" w:color="auto" w:fill="FFFFFF"/>
        </w:rPr>
        <w:t xml:space="preserve">uygulamalardan </w:t>
      </w:r>
      <w:r w:rsidR="00926A97" w:rsidRPr="00926A97">
        <w:rPr>
          <w:rFonts w:ascii="Arial" w:hAnsi="Arial" w:cs="Arial"/>
          <w:color w:val="000000"/>
          <w:shd w:val="clear" w:color="auto" w:fill="FFFFFF"/>
        </w:rPr>
        <w:t xml:space="preserve">    </w:t>
      </w:r>
      <w:r w:rsidR="00926A97" w:rsidRPr="00926A97">
        <w:rPr>
          <w:rFonts w:ascii="Arial" w:hAnsi="Arial" w:cs="Arial"/>
          <w:color w:val="000000"/>
          <w:shd w:val="clear" w:color="auto" w:fill="FFFFFF"/>
        </w:rPr>
        <w:t>faydalanmalarına</w:t>
      </w:r>
      <w:proofErr w:type="gramEnd"/>
      <w:r w:rsidR="00926A97" w:rsidRPr="00926A97">
        <w:rPr>
          <w:rFonts w:ascii="Arial" w:hAnsi="Arial" w:cs="Arial"/>
          <w:color w:val="000000"/>
          <w:shd w:val="clear" w:color="auto" w:fill="FFFFFF"/>
        </w:rPr>
        <w:t>, talep etmeleri ve o uygulamaya ilişkin ilgili ek koşul veya koşulları da sağlamaları halinde izin verilir:</w:t>
      </w:r>
    </w:p>
    <w:p w:rsidR="00203AC0" w:rsidRPr="00203AC0" w:rsidRDefault="00203AC0" w:rsidP="00203AC0">
      <w:pPr>
        <w:pStyle w:val="NormalWeb"/>
        <w:shd w:val="clear" w:color="auto" w:fill="FFFFFF"/>
        <w:spacing w:before="0" w:beforeAutospacing="0" w:after="150" w:afterAutospacing="0"/>
        <w:rPr>
          <w:rFonts w:ascii="Arial" w:hAnsi="Arial" w:cs="Arial"/>
          <w:color w:val="000000"/>
        </w:rPr>
      </w:pPr>
      <w:r w:rsidRPr="00203AC0">
        <w:rPr>
          <w:rFonts w:ascii="Arial" w:hAnsi="Arial" w:cs="Arial"/>
          <w:color w:val="000000"/>
          <w:shd w:val="clear" w:color="auto" w:fill="FFFFFF"/>
        </w:rPr>
        <w:t xml:space="preserve">     </w:t>
      </w:r>
      <w:r w:rsidRPr="00203AC0">
        <w:rPr>
          <w:rFonts w:ascii="Arial" w:hAnsi="Arial" w:cs="Arial"/>
          <w:color w:val="000000"/>
        </w:rPr>
        <w:t>a) Götürü teminat uygulaması,</w:t>
      </w:r>
    </w:p>
    <w:p w:rsidR="00203AC0" w:rsidRPr="00203AC0" w:rsidRDefault="00203AC0" w:rsidP="00203AC0">
      <w:pPr>
        <w:pStyle w:val="NormalWeb"/>
        <w:shd w:val="clear" w:color="auto" w:fill="FFFFFF"/>
        <w:spacing w:before="0" w:beforeAutospacing="0" w:after="150" w:afterAutospacing="0"/>
        <w:rPr>
          <w:rFonts w:ascii="Arial" w:hAnsi="Arial" w:cs="Arial"/>
          <w:color w:val="000000"/>
        </w:rPr>
      </w:pPr>
      <w:r w:rsidRPr="00203AC0">
        <w:rPr>
          <w:rFonts w:ascii="Arial" w:hAnsi="Arial" w:cs="Arial"/>
          <w:color w:val="000000"/>
        </w:rPr>
        <w:t xml:space="preserve">     </w:t>
      </w:r>
      <w:r w:rsidRPr="00203AC0">
        <w:rPr>
          <w:rFonts w:ascii="Arial" w:hAnsi="Arial" w:cs="Arial"/>
          <w:color w:val="000000"/>
        </w:rPr>
        <w:t>b) Onaylanmış ihracatçı yetkisi kapsamında;</w:t>
      </w:r>
    </w:p>
    <w:p w:rsidR="00203AC0" w:rsidRPr="00203AC0" w:rsidRDefault="00203AC0" w:rsidP="00203AC0">
      <w:pPr>
        <w:pStyle w:val="NormalWeb"/>
        <w:shd w:val="clear" w:color="auto" w:fill="FFFFFF"/>
        <w:spacing w:before="0" w:beforeAutospacing="0" w:after="150" w:afterAutospacing="0"/>
        <w:ind w:left="567"/>
        <w:rPr>
          <w:rFonts w:ascii="Arial" w:hAnsi="Arial" w:cs="Arial"/>
          <w:color w:val="000000"/>
        </w:rPr>
      </w:pPr>
      <w:r w:rsidRPr="00203AC0">
        <w:rPr>
          <w:rFonts w:ascii="Arial" w:hAnsi="Arial" w:cs="Arial"/>
          <w:color w:val="000000"/>
        </w:rPr>
        <w:t>İ</w:t>
      </w:r>
      <w:r w:rsidRPr="00203AC0">
        <w:rPr>
          <w:rFonts w:ascii="Arial" w:hAnsi="Arial" w:cs="Arial"/>
          <w:color w:val="000000"/>
        </w:rPr>
        <w:t>) A.TR Dolaşım Belgelerini Bakanlıkça yetki verilen kişi ve kuruluş tarafından düzenleme ve vize işlemi için gümrük idarelerine ibraz edilme zorunluluğu olmaksızın düzenleyebilme izni,</w:t>
      </w:r>
    </w:p>
    <w:p w:rsidR="00203AC0" w:rsidRPr="00203AC0" w:rsidRDefault="00203AC0" w:rsidP="00203AC0">
      <w:pPr>
        <w:pStyle w:val="NormalWeb"/>
        <w:shd w:val="clear" w:color="auto" w:fill="FFFFFF"/>
        <w:spacing w:before="0" w:beforeAutospacing="0" w:after="150" w:afterAutospacing="0"/>
        <w:ind w:left="567"/>
        <w:rPr>
          <w:rFonts w:ascii="Arial" w:hAnsi="Arial" w:cs="Arial"/>
          <w:color w:val="000000"/>
        </w:rPr>
      </w:pPr>
      <w:r w:rsidRPr="00203AC0">
        <w:rPr>
          <w:rFonts w:ascii="Arial" w:hAnsi="Arial" w:cs="Arial"/>
          <w:color w:val="000000"/>
        </w:rPr>
        <w:t>İİ</w:t>
      </w:r>
      <w:r w:rsidRPr="00203AC0">
        <w:rPr>
          <w:rFonts w:ascii="Arial" w:hAnsi="Arial" w:cs="Arial"/>
          <w:color w:val="000000"/>
        </w:rPr>
        <w:t>) Serbest Ticaret Anlaşması yapılan ülke veya ülke gruplarıyla tercihli ticarette, Türkiye ile Avrupa Birliği arasında tarım ürünlerinin tercihli ticaretinde ve ülkemiz tarafından tek taraflı olarak tanınan Genelleştirilmiş Tercihler Sistemi rejimi kapsamında gerçekleştirilen tercihli ticarette eşyanın kıymetine bakılmaksızın fatura beyanı veya EUR. MED fatura beyanı düzenleyebilme izni,</w:t>
      </w:r>
    </w:p>
    <w:p w:rsidR="00203AC0" w:rsidRPr="00203AC0" w:rsidRDefault="00203AC0" w:rsidP="00203AC0">
      <w:pPr>
        <w:pStyle w:val="NormalWeb"/>
        <w:shd w:val="clear" w:color="auto" w:fill="FFFFFF"/>
        <w:spacing w:before="0" w:beforeAutospacing="0" w:after="0" w:afterAutospacing="0"/>
        <w:ind w:left="567"/>
        <w:rPr>
          <w:rFonts w:ascii="Arial" w:hAnsi="Arial" w:cs="Arial"/>
          <w:color w:val="000000"/>
        </w:rPr>
      </w:pPr>
      <w:r w:rsidRPr="00203AC0">
        <w:rPr>
          <w:rFonts w:ascii="Arial" w:hAnsi="Arial" w:cs="Arial"/>
          <w:color w:val="000000"/>
        </w:rPr>
        <w:t>İİİ</w:t>
      </w:r>
      <w:r w:rsidRPr="00203AC0">
        <w:rPr>
          <w:rFonts w:ascii="Arial" w:hAnsi="Arial" w:cs="Arial"/>
          <w:color w:val="000000"/>
        </w:rPr>
        <w:t>) İhracatta yerinde gümrükleme izni,</w:t>
      </w:r>
    </w:p>
    <w:p w:rsidR="00203AC0" w:rsidRPr="00203AC0" w:rsidRDefault="00203AC0" w:rsidP="00203AC0">
      <w:pPr>
        <w:pStyle w:val="NormalWeb"/>
        <w:shd w:val="clear" w:color="auto" w:fill="FFFFFF"/>
        <w:spacing w:before="0" w:beforeAutospacing="0" w:after="150" w:afterAutospacing="0"/>
        <w:rPr>
          <w:rFonts w:ascii="Arial" w:hAnsi="Arial" w:cs="Arial"/>
          <w:color w:val="000000"/>
        </w:rPr>
      </w:pPr>
      <w:r w:rsidRPr="00203AC0">
        <w:rPr>
          <w:rFonts w:ascii="Arial" w:hAnsi="Arial" w:cs="Arial"/>
          <w:color w:val="000000"/>
        </w:rPr>
        <w:t xml:space="preserve">      </w:t>
      </w:r>
      <w:r w:rsidRPr="00203AC0">
        <w:rPr>
          <w:rFonts w:ascii="Arial" w:hAnsi="Arial" w:cs="Arial"/>
          <w:color w:val="000000"/>
        </w:rPr>
        <w:t>c) İzinli gönderici yetkisi,</w:t>
      </w:r>
    </w:p>
    <w:p w:rsidR="00203AC0" w:rsidRPr="00203AC0" w:rsidRDefault="00203AC0" w:rsidP="00203AC0">
      <w:pPr>
        <w:pStyle w:val="NormalWeb"/>
        <w:shd w:val="clear" w:color="auto" w:fill="FFFFFF"/>
        <w:spacing w:before="0" w:beforeAutospacing="0" w:after="150" w:afterAutospacing="0"/>
        <w:rPr>
          <w:rFonts w:ascii="Arial" w:hAnsi="Arial" w:cs="Arial"/>
          <w:color w:val="000000"/>
        </w:rPr>
      </w:pPr>
      <w:r w:rsidRPr="00203AC0">
        <w:rPr>
          <w:rFonts w:ascii="Arial" w:hAnsi="Arial" w:cs="Arial"/>
          <w:color w:val="000000"/>
        </w:rPr>
        <w:t xml:space="preserve">      </w:t>
      </w:r>
      <w:r w:rsidRPr="00203AC0">
        <w:rPr>
          <w:rFonts w:ascii="Arial" w:hAnsi="Arial" w:cs="Arial"/>
          <w:color w:val="000000"/>
        </w:rPr>
        <w:t>ç) İzinli alıcı yetkisi,</w:t>
      </w:r>
    </w:p>
    <w:p w:rsidR="00203AC0" w:rsidRPr="00203AC0" w:rsidRDefault="00203AC0" w:rsidP="00203AC0">
      <w:pPr>
        <w:pStyle w:val="NormalWeb"/>
        <w:shd w:val="clear" w:color="auto" w:fill="FFFFFF"/>
        <w:spacing w:before="0" w:beforeAutospacing="0" w:after="0" w:afterAutospacing="0"/>
        <w:rPr>
          <w:rFonts w:ascii="Arial" w:hAnsi="Arial" w:cs="Arial"/>
          <w:color w:val="000000"/>
        </w:rPr>
      </w:pPr>
      <w:r w:rsidRPr="00203AC0">
        <w:rPr>
          <w:rFonts w:ascii="Arial" w:hAnsi="Arial" w:cs="Arial"/>
          <w:color w:val="000000"/>
        </w:rPr>
        <w:t xml:space="preserve">      </w:t>
      </w:r>
      <w:r w:rsidRPr="00203AC0">
        <w:rPr>
          <w:rFonts w:ascii="Arial" w:hAnsi="Arial" w:cs="Arial"/>
          <w:color w:val="000000"/>
        </w:rPr>
        <w:t>d) İthalatta yerinde gümrükleme izni.</w:t>
      </w:r>
    </w:p>
    <w:p w:rsidR="00203AC0" w:rsidRPr="00203AC0" w:rsidRDefault="00203AC0" w:rsidP="00203AC0">
      <w:pPr>
        <w:pStyle w:val="NormalWeb"/>
        <w:shd w:val="clear" w:color="auto" w:fill="FFFFFF"/>
        <w:spacing w:before="0" w:beforeAutospacing="0" w:after="0" w:afterAutospacing="0"/>
        <w:rPr>
          <w:rFonts w:ascii="Arial" w:hAnsi="Arial" w:cs="Arial"/>
          <w:color w:val="000000"/>
        </w:rPr>
      </w:pPr>
    </w:p>
    <w:p w:rsidR="00203AC0" w:rsidRPr="00926A97" w:rsidRDefault="00203AC0" w:rsidP="00203AC0">
      <w:pPr>
        <w:pStyle w:val="NormalWeb"/>
        <w:shd w:val="clear" w:color="auto" w:fill="FFFFFF"/>
        <w:spacing w:before="0" w:beforeAutospacing="0" w:after="150" w:afterAutospacing="0"/>
        <w:rPr>
          <w:rFonts w:ascii="Arial Black" w:hAnsi="Arial Black" w:cs="Arial"/>
          <w:color w:val="000000"/>
        </w:rPr>
      </w:pPr>
      <w:r w:rsidRPr="00203AC0">
        <w:rPr>
          <w:rFonts w:ascii="Arial Black" w:hAnsi="Arial Black" w:cs="Arial"/>
          <w:color w:val="000000"/>
          <w:sz w:val="28"/>
          <w:szCs w:val="28"/>
        </w:rPr>
        <w:t xml:space="preserve">   3-</w:t>
      </w:r>
      <w:r w:rsidR="00926A97" w:rsidRPr="00926A97">
        <w:rPr>
          <w:rFonts w:ascii="Arial" w:hAnsi="Arial" w:cs="Arial"/>
          <w:color w:val="000000"/>
          <w:shd w:val="clear" w:color="auto" w:fill="FFFFFF"/>
        </w:rPr>
        <w:t>Yetkilendirilmiş yükümlü statüsü sahiplerine beyanın kontrolüne ilişkin aşağıdaki kolaylaştırmalardan ayrıca bir talebe gerek kalmaksızın, yararlanma izni verilir:</w:t>
      </w:r>
    </w:p>
    <w:p w:rsidR="00203AC0" w:rsidRPr="00203AC0" w:rsidRDefault="00203AC0" w:rsidP="00203AC0">
      <w:pPr>
        <w:pStyle w:val="NormalWeb"/>
        <w:shd w:val="clear" w:color="auto" w:fill="FFFFFF"/>
        <w:spacing w:before="0" w:beforeAutospacing="0" w:after="150" w:afterAutospacing="0"/>
        <w:rPr>
          <w:rFonts w:ascii="Arial" w:hAnsi="Arial" w:cs="Arial"/>
          <w:color w:val="000000"/>
        </w:rPr>
      </w:pPr>
      <w:r w:rsidRPr="00203AC0">
        <w:rPr>
          <w:rFonts w:ascii="Arial" w:hAnsi="Arial" w:cs="Arial"/>
          <w:color w:val="000000"/>
        </w:rPr>
        <w:t xml:space="preserve">      </w:t>
      </w:r>
      <w:r w:rsidRPr="00203AC0">
        <w:rPr>
          <w:rFonts w:ascii="Arial" w:hAnsi="Arial" w:cs="Arial"/>
          <w:color w:val="000000"/>
        </w:rPr>
        <w:t>a) Yeşil hat uygulaması,</w:t>
      </w:r>
    </w:p>
    <w:p w:rsidR="00203AC0" w:rsidRPr="00203AC0" w:rsidRDefault="00203AC0" w:rsidP="00203AC0">
      <w:pPr>
        <w:pStyle w:val="NormalWeb"/>
        <w:shd w:val="clear" w:color="auto" w:fill="FFFFFF"/>
        <w:spacing w:before="0" w:beforeAutospacing="0" w:after="150" w:afterAutospacing="0"/>
        <w:rPr>
          <w:rFonts w:ascii="Arial" w:hAnsi="Arial" w:cs="Arial"/>
          <w:color w:val="000000"/>
        </w:rPr>
      </w:pPr>
      <w:r w:rsidRPr="00203AC0">
        <w:rPr>
          <w:rFonts w:ascii="Arial" w:hAnsi="Arial" w:cs="Arial"/>
          <w:color w:val="000000"/>
        </w:rPr>
        <w:t xml:space="preserve">      </w:t>
      </w:r>
      <w:r w:rsidRPr="00203AC0">
        <w:rPr>
          <w:rFonts w:ascii="Arial" w:hAnsi="Arial" w:cs="Arial"/>
          <w:color w:val="000000"/>
        </w:rPr>
        <w:t>b) Beyannamenin belge kontrollerine tabi tutulması halinde kontrollerinin öncelikle yapılması,</w:t>
      </w:r>
    </w:p>
    <w:p w:rsidR="00203AC0" w:rsidRPr="00203AC0" w:rsidRDefault="00203AC0" w:rsidP="00203AC0">
      <w:pPr>
        <w:pStyle w:val="NormalWeb"/>
        <w:shd w:val="clear" w:color="auto" w:fill="FFFFFF"/>
        <w:spacing w:before="0" w:beforeAutospacing="0" w:after="0" w:afterAutospacing="0"/>
        <w:rPr>
          <w:rFonts w:ascii="Arial" w:hAnsi="Arial" w:cs="Arial"/>
          <w:color w:val="000000"/>
        </w:rPr>
      </w:pPr>
      <w:r w:rsidRPr="00203AC0">
        <w:rPr>
          <w:rFonts w:ascii="Arial" w:hAnsi="Arial" w:cs="Arial"/>
          <w:color w:val="000000"/>
        </w:rPr>
        <w:t xml:space="preserve">      </w:t>
      </w:r>
      <w:r w:rsidRPr="00203AC0">
        <w:rPr>
          <w:rFonts w:ascii="Arial" w:hAnsi="Arial" w:cs="Arial"/>
          <w:color w:val="000000"/>
        </w:rPr>
        <w:t>c) Beyanname kapsamı eşyanın muayeneye tabi tutulması halinde muayenenin öncelikle yapılması.</w:t>
      </w:r>
    </w:p>
    <w:p w:rsidR="00203AC0" w:rsidRDefault="00203AC0" w:rsidP="00203AC0">
      <w:pPr>
        <w:pStyle w:val="NormalWeb"/>
        <w:shd w:val="clear" w:color="auto" w:fill="FFFFFF"/>
        <w:spacing w:before="0" w:beforeAutospacing="0" w:after="0" w:afterAutospacing="0"/>
        <w:rPr>
          <w:rFonts w:ascii="Arial" w:hAnsi="Arial" w:cs="Arial"/>
          <w:color w:val="000000"/>
          <w:sz w:val="20"/>
          <w:szCs w:val="20"/>
        </w:rPr>
      </w:pPr>
    </w:p>
    <w:p w:rsidR="00203AC0" w:rsidRDefault="00203AC0" w:rsidP="00203AC0">
      <w:pPr>
        <w:pStyle w:val="NormalWeb"/>
        <w:shd w:val="clear" w:color="auto" w:fill="FFFFFF"/>
        <w:spacing w:before="0" w:beforeAutospacing="0" w:after="150" w:afterAutospacing="0"/>
        <w:rPr>
          <w:rFonts w:ascii="Arial" w:hAnsi="Arial" w:cs="Arial"/>
          <w:color w:val="000000"/>
          <w:shd w:val="clear" w:color="auto" w:fill="FFFFFF"/>
        </w:rPr>
      </w:pPr>
      <w:r w:rsidRPr="00203AC0">
        <w:rPr>
          <w:rFonts w:ascii="Arial Black" w:hAnsi="Arial Black" w:cs="Arial"/>
          <w:color w:val="000000"/>
          <w:sz w:val="28"/>
          <w:szCs w:val="28"/>
        </w:rPr>
        <w:lastRenderedPageBreak/>
        <w:t xml:space="preserve">    4-</w:t>
      </w:r>
      <w:r w:rsidR="00926A97" w:rsidRPr="00926A97">
        <w:rPr>
          <w:rFonts w:ascii="Arial" w:hAnsi="Arial" w:cs="Arial"/>
          <w:color w:val="000000"/>
          <w:shd w:val="clear" w:color="auto" w:fill="FFFFFF"/>
        </w:rPr>
        <w:t>Yetkilendirilmiş yükümlü statüsü sahiplerine Türkiye Gümrük Bölgesine giriş ve çıkışta aşağıdaki emniyet ve güvenlik kontrollerine ilişkin kolaylaştırmalardan, ayrıca bir talebe gerek kalmaksızın, yararlanma izni verilir:</w:t>
      </w:r>
    </w:p>
    <w:p w:rsidR="00926A97" w:rsidRPr="00926A97" w:rsidRDefault="00926A97" w:rsidP="00203AC0">
      <w:pPr>
        <w:pStyle w:val="NormalWeb"/>
        <w:shd w:val="clear" w:color="auto" w:fill="FFFFFF"/>
        <w:spacing w:before="0" w:beforeAutospacing="0" w:after="150" w:afterAutospacing="0"/>
        <w:rPr>
          <w:rFonts w:ascii="Arial Black" w:hAnsi="Arial Black" w:cs="Arial"/>
          <w:color w:val="000000"/>
        </w:rPr>
      </w:pPr>
    </w:p>
    <w:p w:rsidR="00203AC0" w:rsidRPr="00203AC0" w:rsidRDefault="00203AC0" w:rsidP="00203AC0">
      <w:pPr>
        <w:pStyle w:val="NormalWeb"/>
        <w:shd w:val="clear" w:color="auto" w:fill="FFFFFF"/>
        <w:spacing w:before="0" w:beforeAutospacing="0" w:after="150" w:afterAutospacing="0"/>
        <w:rPr>
          <w:rFonts w:ascii="Arial" w:hAnsi="Arial" w:cs="Arial"/>
          <w:color w:val="000000"/>
        </w:rPr>
      </w:pPr>
      <w:r w:rsidRPr="00203AC0">
        <w:rPr>
          <w:rFonts w:ascii="Arial" w:hAnsi="Arial" w:cs="Arial"/>
          <w:color w:val="000000"/>
        </w:rPr>
        <w:t xml:space="preserve">      </w:t>
      </w:r>
      <w:r w:rsidRPr="00203AC0">
        <w:rPr>
          <w:rFonts w:ascii="Arial" w:hAnsi="Arial" w:cs="Arial"/>
          <w:color w:val="000000"/>
        </w:rPr>
        <w:t>a) Azaltılmış zorunlu bilgilerden oluşan özet beyan verme kolaylığı,</w:t>
      </w:r>
    </w:p>
    <w:p w:rsidR="00203AC0" w:rsidRPr="00203AC0" w:rsidRDefault="00203AC0" w:rsidP="00203AC0">
      <w:pPr>
        <w:pStyle w:val="NormalWeb"/>
        <w:shd w:val="clear" w:color="auto" w:fill="FFFFFF"/>
        <w:spacing w:before="0" w:beforeAutospacing="0" w:after="150" w:afterAutospacing="0"/>
        <w:ind w:left="567" w:hanging="567"/>
        <w:rPr>
          <w:rFonts w:ascii="Arial" w:hAnsi="Arial" w:cs="Arial"/>
          <w:color w:val="000000"/>
        </w:rPr>
      </w:pPr>
      <w:r w:rsidRPr="00203AC0">
        <w:rPr>
          <w:rFonts w:ascii="Arial" w:hAnsi="Arial" w:cs="Arial"/>
          <w:color w:val="000000"/>
        </w:rPr>
        <w:t xml:space="preserve">      </w:t>
      </w:r>
      <w:r w:rsidRPr="00203AC0">
        <w:rPr>
          <w:rFonts w:ascii="Arial" w:hAnsi="Arial" w:cs="Arial"/>
          <w:color w:val="000000"/>
        </w:rPr>
        <w:t>b) Özet beyana ya da özet beyan yerine geçen belgelere veya özet beyan olarak kullanılan bilgilere dayalı emniyet ve güvenliğe ilişkin gümrük kontrollerinin azaltılması ve bu kontrollerin öncelikle yapılması,</w:t>
      </w:r>
    </w:p>
    <w:p w:rsidR="00203AC0" w:rsidRPr="00203AC0" w:rsidRDefault="00203AC0" w:rsidP="00203AC0">
      <w:pPr>
        <w:pStyle w:val="NormalWeb"/>
        <w:shd w:val="clear" w:color="auto" w:fill="FFFFFF"/>
        <w:spacing w:before="0" w:beforeAutospacing="0" w:after="0" w:afterAutospacing="0"/>
        <w:ind w:left="567" w:hanging="567"/>
        <w:rPr>
          <w:rFonts w:ascii="Arial" w:hAnsi="Arial" w:cs="Arial"/>
          <w:color w:val="000000"/>
        </w:rPr>
      </w:pPr>
      <w:r w:rsidRPr="00203AC0">
        <w:rPr>
          <w:rFonts w:ascii="Arial" w:hAnsi="Arial" w:cs="Arial"/>
          <w:color w:val="000000"/>
        </w:rPr>
        <w:t xml:space="preserve">      </w:t>
      </w:r>
      <w:r w:rsidRPr="00203AC0">
        <w:rPr>
          <w:rFonts w:ascii="Arial" w:hAnsi="Arial" w:cs="Arial"/>
          <w:color w:val="000000"/>
        </w:rPr>
        <w:t>c) Sınır kapılarından öncelikli geçiş hakkı tanınması.</w:t>
      </w:r>
    </w:p>
    <w:p w:rsidR="00203AC0" w:rsidRDefault="00203AC0" w:rsidP="00203AC0">
      <w:pPr>
        <w:pStyle w:val="NormalWeb"/>
        <w:shd w:val="clear" w:color="auto" w:fill="FFFFFF"/>
        <w:spacing w:before="0" w:beforeAutospacing="0" w:after="0" w:afterAutospacing="0"/>
        <w:ind w:left="567" w:hanging="567"/>
        <w:rPr>
          <w:rFonts w:ascii="Arial" w:hAnsi="Arial" w:cs="Arial"/>
          <w:color w:val="000000"/>
          <w:sz w:val="20"/>
          <w:szCs w:val="20"/>
        </w:rPr>
      </w:pPr>
    </w:p>
    <w:p w:rsidR="00203AC0" w:rsidRDefault="00203AC0" w:rsidP="00203AC0">
      <w:pPr>
        <w:pStyle w:val="NormalWeb"/>
        <w:shd w:val="clear" w:color="auto" w:fill="FFFFFF"/>
        <w:spacing w:before="0" w:beforeAutospacing="0" w:after="0" w:afterAutospacing="0"/>
        <w:rPr>
          <w:rFonts w:ascii="Arial" w:hAnsi="Arial" w:cs="Arial"/>
          <w:color w:val="000000"/>
          <w:sz w:val="20"/>
          <w:szCs w:val="20"/>
        </w:rPr>
      </w:pPr>
    </w:p>
    <w:p w:rsidR="00203AC0" w:rsidRDefault="003F08DD" w:rsidP="00203AC0">
      <w:pPr>
        <w:ind w:left="567"/>
        <w:rPr>
          <w:rFonts w:ascii="Arial Black" w:hAnsi="Arial Black"/>
          <w:sz w:val="24"/>
          <w:szCs w:val="24"/>
        </w:rPr>
      </w:pPr>
      <w:r w:rsidRPr="003F08DD">
        <w:rPr>
          <w:rFonts w:ascii="Arial Black" w:hAnsi="Arial Black"/>
          <w:sz w:val="24"/>
          <w:szCs w:val="24"/>
        </w:rPr>
        <w:t>ARANILAN BELGELER</w:t>
      </w:r>
    </w:p>
    <w:p w:rsidR="003F08DD" w:rsidRDefault="003F08DD" w:rsidP="003F08DD">
      <w:pPr>
        <w:rPr>
          <w:rFonts w:ascii="Arial" w:hAnsi="Arial" w:cs="Arial"/>
          <w:color w:val="000000"/>
          <w:sz w:val="24"/>
          <w:szCs w:val="24"/>
          <w:shd w:val="clear" w:color="auto" w:fill="FFFFFF"/>
        </w:rPr>
      </w:pPr>
      <w:r w:rsidRPr="005E6232">
        <w:rPr>
          <w:rFonts w:ascii="Arial Black" w:hAnsi="Arial Black"/>
          <w:sz w:val="28"/>
          <w:szCs w:val="28"/>
        </w:rPr>
        <w:t>1-</w:t>
      </w:r>
      <w:proofErr w:type="gramStart"/>
      <w:r w:rsidRPr="003F08DD">
        <w:rPr>
          <w:rFonts w:ascii="Arial" w:hAnsi="Arial" w:cs="Arial"/>
          <w:color w:val="000000"/>
          <w:sz w:val="24"/>
          <w:szCs w:val="24"/>
          <w:shd w:val="clear" w:color="auto" w:fill="FFFFFF"/>
        </w:rPr>
        <w:t>Yönetim kurulu</w:t>
      </w:r>
      <w:proofErr w:type="gramEnd"/>
      <w:r w:rsidRPr="003F08DD">
        <w:rPr>
          <w:rFonts w:ascii="Arial" w:hAnsi="Arial" w:cs="Arial"/>
          <w:color w:val="000000"/>
          <w:sz w:val="24"/>
          <w:szCs w:val="24"/>
          <w:shd w:val="clear" w:color="auto" w:fill="FFFFFF"/>
        </w:rPr>
        <w:t xml:space="preserve"> üyeleri, sermayesinin yüzde onundan fazlasına sahip gerçek kişiler ile gümrük ve dış ticaret işlemlerinde temsil yetkisini haiz çalışanlarını</w:t>
      </w:r>
      <w:r>
        <w:rPr>
          <w:rFonts w:ascii="Arial" w:hAnsi="Arial" w:cs="Arial"/>
          <w:color w:val="000000"/>
          <w:sz w:val="24"/>
          <w:szCs w:val="24"/>
          <w:shd w:val="clear" w:color="auto" w:fill="FFFFFF"/>
        </w:rPr>
        <w:t xml:space="preserve">n muhtelif kanunlara nazaran </w:t>
      </w:r>
      <w:r w:rsidRPr="003F08DD">
        <w:rPr>
          <w:rFonts w:ascii="Arial" w:hAnsi="Arial" w:cs="Arial"/>
          <w:color w:val="000000"/>
          <w:sz w:val="24"/>
          <w:szCs w:val="24"/>
          <w:shd w:val="clear" w:color="auto" w:fill="FFFFFF"/>
        </w:rPr>
        <w:t>ceza veya mahkumiyet kararı bulunmaması.</w:t>
      </w:r>
    </w:p>
    <w:p w:rsidR="003F08DD" w:rsidRPr="00A614C7" w:rsidRDefault="003F08DD" w:rsidP="003F08DD">
      <w:pPr>
        <w:rPr>
          <w:rFonts w:ascii="Arial" w:hAnsi="Arial" w:cs="Arial"/>
          <w:color w:val="000000"/>
          <w:sz w:val="24"/>
          <w:szCs w:val="24"/>
          <w:shd w:val="clear" w:color="auto" w:fill="FFFFFF"/>
        </w:rPr>
      </w:pPr>
      <w:r w:rsidRPr="005E6232">
        <w:rPr>
          <w:rFonts w:ascii="Arial Black" w:hAnsi="Arial Black" w:cs="Arial"/>
          <w:color w:val="000000"/>
          <w:sz w:val="28"/>
          <w:szCs w:val="28"/>
          <w:shd w:val="clear" w:color="auto" w:fill="FFFFFF"/>
        </w:rPr>
        <w:t>2-</w:t>
      </w:r>
      <w:r w:rsidRPr="00A614C7">
        <w:rPr>
          <w:rFonts w:ascii="Arial" w:hAnsi="Arial" w:cs="Arial"/>
          <w:color w:val="000000"/>
          <w:sz w:val="24"/>
          <w:szCs w:val="24"/>
          <w:shd w:val="clear" w:color="auto" w:fill="FFFFFF"/>
        </w:rPr>
        <w:t xml:space="preserve">Firmanın geriye dönük üç yıl içinde </w:t>
      </w:r>
      <w:r w:rsidR="00A614C7" w:rsidRPr="00A614C7">
        <w:rPr>
          <w:rFonts w:ascii="Arial" w:hAnsi="Arial" w:cs="Arial"/>
          <w:color w:val="000000"/>
          <w:sz w:val="24"/>
          <w:szCs w:val="24"/>
          <w:shd w:val="clear" w:color="auto" w:fill="FFFFFF"/>
        </w:rPr>
        <w:t xml:space="preserve">vergi </w:t>
      </w:r>
      <w:proofErr w:type="gramStart"/>
      <w:r w:rsidR="00A614C7" w:rsidRPr="00A614C7">
        <w:rPr>
          <w:rFonts w:ascii="Arial" w:hAnsi="Arial" w:cs="Arial"/>
          <w:color w:val="000000"/>
          <w:sz w:val="24"/>
          <w:szCs w:val="24"/>
          <w:shd w:val="clear" w:color="auto" w:fill="FFFFFF"/>
        </w:rPr>
        <w:t>mevzuatı  ve</w:t>
      </w:r>
      <w:proofErr w:type="gramEnd"/>
      <w:r w:rsidR="00A614C7" w:rsidRPr="00A614C7">
        <w:rPr>
          <w:rFonts w:ascii="Arial" w:hAnsi="Arial" w:cs="Arial"/>
          <w:color w:val="000000"/>
          <w:sz w:val="24"/>
          <w:szCs w:val="24"/>
          <w:shd w:val="clear" w:color="auto" w:fill="FFFFFF"/>
        </w:rPr>
        <w:t xml:space="preserve"> gümrük</w:t>
      </w:r>
      <w:r w:rsidR="00A614C7" w:rsidRPr="00A614C7">
        <w:rPr>
          <w:rFonts w:ascii="Arial" w:hAnsi="Arial" w:cs="Arial"/>
          <w:color w:val="000000"/>
          <w:sz w:val="24"/>
          <w:szCs w:val="24"/>
          <w:shd w:val="clear" w:color="auto" w:fill="FFFFFF"/>
        </w:rPr>
        <w:t xml:space="preserve"> </w:t>
      </w:r>
      <w:r w:rsidR="00A614C7" w:rsidRPr="00A614C7">
        <w:rPr>
          <w:rFonts w:ascii="Arial" w:hAnsi="Arial" w:cs="Arial"/>
          <w:color w:val="000000"/>
          <w:sz w:val="24"/>
          <w:szCs w:val="24"/>
          <w:shd w:val="clear" w:color="auto" w:fill="FFFFFF"/>
        </w:rPr>
        <w:t xml:space="preserve">mevzuatına yönelik </w:t>
      </w:r>
      <w:r w:rsidR="00A614C7" w:rsidRPr="00A614C7">
        <w:rPr>
          <w:rFonts w:ascii="Arial" w:hAnsi="Arial" w:cs="Arial"/>
          <w:color w:val="000000"/>
          <w:sz w:val="24"/>
          <w:szCs w:val="24"/>
          <w:shd w:val="clear" w:color="auto" w:fill="FFFFFF"/>
        </w:rPr>
        <w:t>kesinleşmiş vergi ve ceza borcu bulunmaması.</w:t>
      </w:r>
    </w:p>
    <w:p w:rsidR="00A614C7" w:rsidRDefault="00A614C7" w:rsidP="003F08DD">
      <w:pPr>
        <w:rPr>
          <w:rFonts w:ascii="Arial" w:hAnsi="Arial" w:cs="Arial"/>
          <w:color w:val="000000"/>
          <w:sz w:val="24"/>
          <w:szCs w:val="24"/>
          <w:shd w:val="clear" w:color="auto" w:fill="FFFFFF"/>
        </w:rPr>
      </w:pPr>
      <w:r w:rsidRPr="005E6232">
        <w:rPr>
          <w:rFonts w:ascii="Arial Black" w:hAnsi="Arial Black" w:cs="Arial"/>
          <w:color w:val="000000"/>
          <w:sz w:val="28"/>
          <w:szCs w:val="28"/>
          <w:shd w:val="clear" w:color="auto" w:fill="FFFFFF"/>
        </w:rPr>
        <w:t>3-</w:t>
      </w:r>
      <w:r w:rsidRPr="00A614C7">
        <w:rPr>
          <w:rFonts w:ascii="Arial" w:hAnsi="Arial" w:cs="Arial"/>
          <w:color w:val="000000"/>
          <w:sz w:val="24"/>
          <w:szCs w:val="24"/>
          <w:shd w:val="clear" w:color="auto" w:fill="FFFFFF"/>
        </w:rPr>
        <w:t>İlgili mevzuat uyarınca kesinleşmiş sosyal güvenlik prim borcu bulunmaması.</w:t>
      </w:r>
    </w:p>
    <w:p w:rsidR="00A614C7" w:rsidRDefault="00A614C7" w:rsidP="003F08DD">
      <w:pPr>
        <w:rPr>
          <w:rFonts w:ascii="Arial" w:hAnsi="Arial" w:cs="Arial"/>
          <w:color w:val="000000"/>
          <w:sz w:val="24"/>
          <w:szCs w:val="24"/>
          <w:shd w:val="clear" w:color="auto" w:fill="FFFFFF"/>
        </w:rPr>
      </w:pPr>
      <w:r w:rsidRPr="005E6232">
        <w:rPr>
          <w:rFonts w:ascii="Arial Black" w:hAnsi="Arial Black" w:cs="Arial"/>
          <w:color w:val="000000"/>
          <w:sz w:val="28"/>
          <w:szCs w:val="28"/>
          <w:shd w:val="clear" w:color="auto" w:fill="FFFFFF"/>
        </w:rPr>
        <w:t>4-</w:t>
      </w:r>
      <w:r w:rsidRPr="00A614C7">
        <w:rPr>
          <w:rFonts w:ascii="Arial" w:hAnsi="Arial" w:cs="Arial"/>
          <w:color w:val="000000"/>
          <w:sz w:val="24"/>
          <w:szCs w:val="24"/>
          <w:shd w:val="clear" w:color="auto" w:fill="FFFFFF"/>
        </w:rPr>
        <w:t>Sertifika başvurusunun yapıldığı yıldan önceki takvim yılı içinde veya başvurunun yapıldığı ayın ilk gününden geriye dönük bir yıl içerisinde gümrük idaresinde en az yüz adet beyan kapsamında işlem yapılmış olması.</w:t>
      </w:r>
    </w:p>
    <w:p w:rsidR="00A614C7" w:rsidRDefault="00A614C7" w:rsidP="003F08DD">
      <w:pPr>
        <w:rPr>
          <w:rFonts w:ascii="Arial" w:hAnsi="Arial" w:cs="Arial"/>
          <w:color w:val="000000"/>
          <w:sz w:val="24"/>
          <w:szCs w:val="24"/>
          <w:shd w:val="clear" w:color="auto" w:fill="FFFFFF"/>
        </w:rPr>
      </w:pPr>
      <w:r w:rsidRPr="005E6232">
        <w:rPr>
          <w:rFonts w:ascii="Arial Black" w:hAnsi="Arial Black" w:cs="Arial"/>
          <w:color w:val="000000"/>
          <w:sz w:val="28"/>
          <w:szCs w:val="28"/>
          <w:shd w:val="clear" w:color="auto" w:fill="FFFFFF"/>
        </w:rPr>
        <w:t>5-</w:t>
      </w:r>
      <w:r w:rsidRPr="00A614C7">
        <w:rPr>
          <w:rFonts w:ascii="Arial" w:hAnsi="Arial" w:cs="Arial"/>
          <w:color w:val="000000"/>
          <w:sz w:val="24"/>
          <w:szCs w:val="24"/>
          <w:shd w:val="clear" w:color="auto" w:fill="FFFFFF"/>
        </w:rPr>
        <w:t>Başvuru sahibinin mali yapısının başvuru yılından önceki üç yıl esas alınmak suretiyle, yeminli mali müşavir tarafından incelenerek, olumlu görüşle rapora bağlanmış olması gerekir.</w:t>
      </w:r>
    </w:p>
    <w:p w:rsidR="00A614C7" w:rsidRPr="005E6232" w:rsidRDefault="00A614C7" w:rsidP="00A614C7">
      <w:pPr>
        <w:pStyle w:val="NormalWeb"/>
        <w:shd w:val="clear" w:color="auto" w:fill="FFFFFF"/>
        <w:spacing w:before="0" w:beforeAutospacing="0" w:after="150" w:afterAutospacing="0"/>
        <w:rPr>
          <w:rFonts w:ascii="Arial" w:hAnsi="Arial" w:cs="Arial"/>
          <w:b/>
          <w:color w:val="000000"/>
          <w:shd w:val="clear" w:color="auto" w:fill="FFFFFF"/>
        </w:rPr>
      </w:pPr>
      <w:r w:rsidRPr="005E6232">
        <w:rPr>
          <w:rFonts w:ascii="Arial Black" w:hAnsi="Arial Black" w:cs="Arial"/>
          <w:color w:val="000000"/>
          <w:sz w:val="28"/>
          <w:szCs w:val="28"/>
          <w:shd w:val="clear" w:color="auto" w:fill="FFFFFF"/>
        </w:rPr>
        <w:t>6-</w:t>
      </w:r>
      <w:r w:rsidRPr="005E6232">
        <w:rPr>
          <w:rFonts w:ascii="Arial" w:hAnsi="Arial" w:cs="Arial"/>
          <w:b/>
          <w:color w:val="000000"/>
          <w:shd w:val="clear" w:color="auto" w:fill="FFFFFF"/>
        </w:rPr>
        <w:t>Avrupa Akreditasyon Birliğinin karşılıklı tanıma anlaşmalarına imza atmış akreditasyon kurumları tarafından akredite edilmiş uygunluk değerlendirme kuruluşlarınca düzenlenecek ve akreditasyon kurumunun markasını taşıyan güncel ISO 9001 ve ISO 27001 sertifikalarının aslı veya düzenleyen kuruluş tarafından onaylı örneği.</w:t>
      </w:r>
    </w:p>
    <w:p w:rsidR="00A614C7" w:rsidRPr="00A614C7" w:rsidRDefault="00A614C7" w:rsidP="00A614C7">
      <w:pPr>
        <w:pStyle w:val="NormalWeb"/>
        <w:shd w:val="clear" w:color="auto" w:fill="FFFFFF"/>
        <w:spacing w:before="0" w:beforeAutospacing="0" w:after="150" w:afterAutospacing="0"/>
        <w:rPr>
          <w:rFonts w:ascii="Arial" w:hAnsi="Arial" w:cs="Arial"/>
          <w:color w:val="000000"/>
        </w:rPr>
      </w:pPr>
      <w:r w:rsidRPr="00A614C7">
        <w:rPr>
          <w:rFonts w:ascii="Arial" w:hAnsi="Arial" w:cs="Arial"/>
          <w:color w:val="000000"/>
        </w:rPr>
        <w:t xml:space="preserve"> </w:t>
      </w:r>
      <w:r w:rsidR="005E6232">
        <w:rPr>
          <w:rFonts w:ascii="Arial" w:hAnsi="Arial" w:cs="Arial"/>
          <w:color w:val="000000"/>
        </w:rPr>
        <w:t xml:space="preserve">     </w:t>
      </w:r>
      <w:r w:rsidRPr="00A614C7">
        <w:rPr>
          <w:rFonts w:ascii="Arial" w:hAnsi="Arial" w:cs="Arial"/>
          <w:color w:val="000000"/>
        </w:rPr>
        <w:t>a) ISO 9001 sertifikası, başvuru sahibinin dış ticaret, gümrükleme, yönetim ve idari organizasyon faaliyetleri ile bu faaliyetlerle ilişkili işlemlerini ve bunlara bağlı üretim ve hizmet sunumlarını,</w:t>
      </w:r>
    </w:p>
    <w:p w:rsidR="00A614C7" w:rsidRPr="00A614C7" w:rsidRDefault="005E6232" w:rsidP="00A614C7">
      <w:pPr>
        <w:pStyle w:val="NormalWeb"/>
        <w:shd w:val="clear" w:color="auto" w:fill="FFFFFF"/>
        <w:spacing w:before="0" w:beforeAutospacing="0" w:after="150" w:afterAutospacing="0"/>
        <w:rPr>
          <w:rFonts w:ascii="Arial" w:hAnsi="Arial" w:cs="Arial"/>
          <w:color w:val="000000"/>
        </w:rPr>
      </w:pPr>
      <w:r>
        <w:rPr>
          <w:rFonts w:ascii="Arial" w:hAnsi="Arial" w:cs="Arial"/>
          <w:color w:val="000000"/>
        </w:rPr>
        <w:t xml:space="preserve">       </w:t>
      </w:r>
      <w:r w:rsidR="00A614C7" w:rsidRPr="00A614C7">
        <w:rPr>
          <w:rFonts w:ascii="Arial" w:hAnsi="Arial" w:cs="Arial"/>
          <w:color w:val="000000"/>
        </w:rPr>
        <w:t>b) ISO 27001 sertifikası; ithalat, ihracat, transit, gümrükleme gibi gümrük ve dış ticaret işlemlerini ve bu işlemlere ilişkin lojistik, depolama, muhasebe, finans ve bilgi işlem gibi faaliyetlerinin elektronik bilgi varlıkları ile bu varlıkları korumak amacıyla kullandığı bilişim güvenliğini,</w:t>
      </w:r>
    </w:p>
    <w:p w:rsidR="00A614C7" w:rsidRDefault="005E6232" w:rsidP="00A614C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        </w:t>
      </w:r>
      <w:proofErr w:type="gramStart"/>
      <w:r w:rsidR="00A614C7" w:rsidRPr="00A614C7">
        <w:rPr>
          <w:rFonts w:ascii="Arial" w:hAnsi="Arial" w:cs="Arial"/>
          <w:color w:val="000000"/>
        </w:rPr>
        <w:t>kapsamalıdır</w:t>
      </w:r>
      <w:proofErr w:type="gramEnd"/>
      <w:r w:rsidR="00A614C7" w:rsidRPr="00A614C7">
        <w:rPr>
          <w:rFonts w:ascii="Arial" w:hAnsi="Arial" w:cs="Arial"/>
          <w:color w:val="000000"/>
        </w:rPr>
        <w:t>.</w:t>
      </w:r>
    </w:p>
    <w:p w:rsidR="005E6232" w:rsidRPr="005E6232" w:rsidRDefault="005E6232" w:rsidP="00A614C7">
      <w:pPr>
        <w:pStyle w:val="NormalWeb"/>
        <w:shd w:val="clear" w:color="auto" w:fill="FFFFFF"/>
        <w:spacing w:before="0" w:beforeAutospacing="0" w:after="0" w:afterAutospacing="0"/>
        <w:rPr>
          <w:rFonts w:ascii="Arial" w:hAnsi="Arial" w:cs="Arial"/>
          <w:b/>
          <w:color w:val="000000"/>
          <w:shd w:val="clear" w:color="auto" w:fill="FFFFFF"/>
        </w:rPr>
      </w:pPr>
      <w:r w:rsidRPr="005E6232">
        <w:rPr>
          <w:rFonts w:ascii="Arial Black" w:hAnsi="Arial Black" w:cs="Arial"/>
          <w:color w:val="000000"/>
          <w:sz w:val="28"/>
          <w:szCs w:val="28"/>
        </w:rPr>
        <w:lastRenderedPageBreak/>
        <w:t>7-</w:t>
      </w:r>
      <w:r w:rsidRPr="005E6232">
        <w:rPr>
          <w:rFonts w:ascii="Arial" w:hAnsi="Arial" w:cs="Arial"/>
          <w:b/>
          <w:color w:val="000000"/>
          <w:shd w:val="clear" w:color="auto" w:fill="FFFFFF"/>
        </w:rPr>
        <w:t>Başvuru sahibinin ticari ve varsa taşımaya ilişkin kayıtlarının güvenilir ve izlenebilir olduğunun kabul edilmesi için Bakanlıkça yapılacak inceleme ve bu inceleme sonuçlarını değerlendirmeye yönelik kurulan sistem kapsamında yapılacak puanlama sonucunda aşağıdaki koşulların yeterli düzeyde sağlanmış olduğunun tevsik edilmiş olması gerekir.</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shd w:val="clear" w:color="auto" w:fill="FFFFFF"/>
        </w:rPr>
        <w:t xml:space="preserve">    </w:t>
      </w:r>
      <w:r w:rsidRPr="005E6232">
        <w:rPr>
          <w:rFonts w:ascii="Arial" w:hAnsi="Arial" w:cs="Arial"/>
          <w:color w:val="000000"/>
        </w:rPr>
        <w:t>a) Ticari ve varsa taşımaya ilişkin kayıtlarını, gümrük idarelerince yapılan ve özellikle sonradan kontrol kapsamında yapılacak denetimlerin sağlıklı ve etkin bir şekilde yapılmasına olanak verecek, bilgi ve kayıtların gerçekliğini koruyan şekilde ve genel kabul görmüş muhasebe ilkelerine uygun olarak tutmak.</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b) Eşyanın tüm vasıflarının tereddüde mahal bırakılmayacak şekilde gösterilmesini ve tüm hareketlerinin kayıt altına alınmasını mümkün kılan defter ve kayıt düzenine sahip olmak.</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c) Gümrük ve varsa taşımaya ilişkin kayıtlara gümrük idaresinin fiziki veya elektronik olarak erişebilmesine olanak sağlamak.</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ç) İdarenin yapacağı gümrük kontrolleri için gerek duyulan uygun ortamı sağlamak.</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d) Serbest dolaşımda olan ve olmayan eşya ayrımını gözeten bir lojistik kayıt sistemine (stok ve depolama kayıt sistemi, muhasebe sistemi ve benzerleri) sahip olmak.</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e) İşletmenin türü ve büyüklüğü ile orantılı, yasadışı ve usulsüz işlemlerin tespitine imkân veren, eşya akışının idaresi için uygun, belirli bir sistematik içerisinde işlemlerin yürütülmesini sağlayan ve iç kontrol mekanizması içeren bir idari organizasyon yapısına sahip olmak.</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f) Gümrük işlemlerinin mevzuata uygunluğu ile eşyanın gümrük idaresine doğru beyan edilmesini teyit ve tevsik edecek kurum içi bir sistematiğe sahip olmak ve</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1) Gümrük konularıyla ilgili birimlerinde ve buna ilişkin iç kontrol süreçlerinde gümrük konularında bilgili ve tecrübeli personel istihdam etmek veya</w:t>
      </w:r>
    </w:p>
    <w:p w:rsidR="005E6232" w:rsidRPr="005E6232" w:rsidRDefault="005E6232" w:rsidP="005E6232">
      <w:pPr>
        <w:pStyle w:val="NormalWeb"/>
        <w:shd w:val="clear" w:color="auto" w:fill="FFFFFF"/>
        <w:spacing w:before="0" w:beforeAutospacing="0" w:after="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2) Gümrük konularında bilgili ve tecrübeli personel istihdam eden tüzel kişilerden gümrük konuları ve buna ilişkin iç kontrol süreçlerine yönelik danışmanlık hizmeti almak.</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g) Gümrük mevzuatına uyum konusunda herhangi bir aksaklık ortaya çıktığında veya sorun tespit edildiğinde gümrük idaresini bilgilendirmek.</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ğ) Tüm beyanlara ilişkin olarak idarenin isteği doğrultusunda sunulacak şekilde, özel mevzuat hükümleri saklı kalmak kaydıyla, beyanın gerçekleştiği yılın sonundan itibaren beş yıl süreyle ilgili belgeleri saklamak.</w:t>
      </w:r>
    </w:p>
    <w:p w:rsidR="005E6232" w:rsidRPr="005E6232" w:rsidRDefault="005E6232" w:rsidP="005E6232">
      <w:pPr>
        <w:pStyle w:val="NormalWeb"/>
        <w:shd w:val="clear" w:color="auto" w:fill="FFFFFF"/>
        <w:spacing w:before="0" w:beforeAutospacing="0" w:after="15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h) Bilgi ve kayıtların arşivlenmesi ve bilgi kaybının önlenmesine yönelik yeterli ve uygun bir iş planlamasına sahip olmak.</w:t>
      </w:r>
    </w:p>
    <w:p w:rsidR="005E6232" w:rsidRDefault="005E6232" w:rsidP="005E6232">
      <w:pPr>
        <w:pStyle w:val="NormalWeb"/>
        <w:shd w:val="clear" w:color="auto" w:fill="FFFFFF"/>
        <w:spacing w:before="0" w:beforeAutospacing="0" w:after="0" w:afterAutospacing="0"/>
        <w:rPr>
          <w:rFonts w:ascii="Arial" w:hAnsi="Arial" w:cs="Arial"/>
          <w:color w:val="000000"/>
        </w:rPr>
      </w:pPr>
      <w:r w:rsidRPr="005E6232">
        <w:rPr>
          <w:rFonts w:ascii="Arial" w:hAnsi="Arial" w:cs="Arial"/>
          <w:color w:val="000000"/>
        </w:rPr>
        <w:t xml:space="preserve">     </w:t>
      </w:r>
      <w:r w:rsidRPr="005E6232">
        <w:rPr>
          <w:rFonts w:ascii="Arial" w:hAnsi="Arial" w:cs="Arial"/>
          <w:color w:val="000000"/>
        </w:rPr>
        <w:t>ı) Bilgisayar sistemini yetkisiz girişlerden korumaya ve verilerini güvenceye almaya yönelik uygun bilişim teknolojisi güvenlik önlemlerine sahip olmak.</w:t>
      </w:r>
    </w:p>
    <w:p w:rsidR="005E6232" w:rsidRDefault="005E6232" w:rsidP="005E6232">
      <w:pPr>
        <w:pStyle w:val="NormalWeb"/>
        <w:shd w:val="clear" w:color="auto" w:fill="FFFFFF"/>
        <w:spacing w:before="0" w:beforeAutospacing="0" w:after="0" w:afterAutospacing="0"/>
        <w:rPr>
          <w:rFonts w:ascii="Arial" w:hAnsi="Arial" w:cs="Arial"/>
          <w:color w:val="000000"/>
        </w:rPr>
      </w:pPr>
    </w:p>
    <w:p w:rsidR="005E6232" w:rsidRPr="005E6232" w:rsidRDefault="005E6232" w:rsidP="005E6232">
      <w:pPr>
        <w:pStyle w:val="NormalWeb"/>
        <w:shd w:val="clear" w:color="auto" w:fill="FFFFFF"/>
        <w:spacing w:before="0" w:beforeAutospacing="0" w:after="150" w:afterAutospacing="0"/>
        <w:rPr>
          <w:rFonts w:ascii="Arial" w:hAnsi="Arial" w:cs="Arial"/>
          <w:b/>
          <w:color w:val="000000"/>
        </w:rPr>
      </w:pPr>
      <w:r w:rsidRPr="005E6232">
        <w:rPr>
          <w:rFonts w:ascii="Arial Black" w:hAnsi="Arial Black" w:cs="Arial"/>
          <w:color w:val="000000"/>
          <w:sz w:val="28"/>
          <w:szCs w:val="28"/>
        </w:rPr>
        <w:t>8-</w:t>
      </w:r>
      <w:r w:rsidRPr="005E6232">
        <w:rPr>
          <w:rStyle w:val="apple-converted-space"/>
          <w:rFonts w:ascii="Arial" w:hAnsi="Arial" w:cs="Arial"/>
          <w:color w:val="000000"/>
        </w:rPr>
        <w:t> </w:t>
      </w:r>
      <w:r w:rsidRPr="005E6232">
        <w:rPr>
          <w:rFonts w:ascii="Arial" w:hAnsi="Arial" w:cs="Arial"/>
          <w:b/>
          <w:color w:val="000000"/>
        </w:rPr>
        <w:t xml:space="preserve">Başvuru sahibinin uygun emniyet ve güvenlik standartlarına sahip bulunduğunun kabul edilmesi için Bakanlıkça yapılacak inceleme ve bu inceleme sonuçlarını değerlendirmeye yönelik kurulan sistem kapsamında </w:t>
      </w:r>
      <w:r w:rsidRPr="005E6232">
        <w:rPr>
          <w:rFonts w:ascii="Arial" w:hAnsi="Arial" w:cs="Arial"/>
          <w:b/>
          <w:color w:val="000000"/>
        </w:rPr>
        <w:lastRenderedPageBreak/>
        <w:t>yapılacak puanlama sonucunda aşağıdaki koşulların yeterli düzeyde sağlanmış olduğunun tevsik edilmiş olması gerekir.</w:t>
      </w:r>
    </w:p>
    <w:p w:rsidR="005E6232" w:rsidRDefault="005E6232" w:rsidP="005E6232">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a) Yetkilendirilmiş yükümlü sertifikası kapsamındaki faaliyetlerle ilgili olarak kullanılacak binaların izinsiz giriş ve sızmaları önleyecek nitelikte olması ve tesislere ilişkin genel güvenlik tedbirlerini almış olmak.</w:t>
      </w:r>
    </w:p>
    <w:p w:rsidR="005E6232" w:rsidRDefault="005E6232" w:rsidP="005E6232">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b) Yükleme yerlerine, sevkiyat sahalarına, kargo bölümlerine ve taşıma araçlarına yetkisiz girişleri önlemek üzere uygun erişim kontrol tedbirlerini almış olmak.</w:t>
      </w:r>
    </w:p>
    <w:p w:rsidR="005E6232" w:rsidRDefault="005E6232" w:rsidP="005E6232">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c) Herhangi bir eşyanın değiştirilmesini, kaybını veya yabancı eşya eklenmesini önleyecek tedbirleri almış olmak.</w:t>
      </w:r>
    </w:p>
    <w:p w:rsidR="005E6232" w:rsidRDefault="005E6232" w:rsidP="005E6232">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ç) Eşyanın konulması için uygun görülen yerleri gümrüğün denetimini kolaylaştıracak şekilde düzenlemiş olmak.</w:t>
      </w:r>
    </w:p>
    <w:p w:rsidR="005E6232" w:rsidRDefault="005E6232" w:rsidP="005E6232">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d) Yasaklama ve kısıtlamalara tabi eşya söz konusu ise, bunlara ilişkin ithalat ve/veya ihracat lisanslarıyla ilgili işlemleri takip edecek ve bu kapsamdaki eşyayı diğer eşyadan ayıracak bir iş akışını oluşturmuş olmak.</w:t>
      </w:r>
    </w:p>
    <w:p w:rsidR="005E6232" w:rsidRDefault="005E6232" w:rsidP="005E6232">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e) Uluslararası arz zincirinin güvenilirliğinden emin olunmasını sağlamak amacıyla, iş yaptığı kişi ve firmaların kimliklerinin açıkça tespit edilmesi ve bu kişi ve firmaların uygun emniyet ve güvenlik tedbirleri aldıklarının kontrolüne yönelik önlemleri almış olmak.</w:t>
      </w:r>
    </w:p>
    <w:p w:rsidR="005E6232" w:rsidRDefault="005E6232" w:rsidP="005E6232">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f) Mevzuatın izin verdiği ölçüde, güvenlik açısından hassas pozisyonlarda görev yapacak çalışanları hakkında işe başlama öncesi ve sonrasında periyodik olarak güvenlik araştırması yapıyor ve firmada çalışanlardan kaynaklı ortaya çıkabilecek risklere karşı güvenlik tedbirleri alıyor olmak.</w:t>
      </w:r>
    </w:p>
    <w:p w:rsidR="005E6232" w:rsidRDefault="005E6232" w:rsidP="005E6232">
      <w:pPr>
        <w:pStyle w:val="NormalWeb"/>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g) İlgili personelinin arz zinciri güvenliği ile ilgili eğitim programlarına aktif olarak katılımını sağlamak.</w:t>
      </w:r>
    </w:p>
    <w:p w:rsidR="005E6232" w:rsidRPr="005E6232" w:rsidRDefault="005E6232" w:rsidP="005E6232">
      <w:pPr>
        <w:pStyle w:val="NormalWeb"/>
        <w:shd w:val="clear" w:color="auto" w:fill="FFFFFF"/>
        <w:spacing w:before="0" w:beforeAutospacing="0" w:after="150" w:afterAutospacing="0"/>
        <w:rPr>
          <w:rFonts w:ascii="Arial" w:hAnsi="Arial" w:cs="Arial"/>
          <w:b/>
          <w:color w:val="000000"/>
        </w:rPr>
      </w:pPr>
      <w:r>
        <w:rPr>
          <w:rFonts w:ascii="Arial" w:hAnsi="Arial" w:cs="Arial"/>
          <w:color w:val="000000"/>
          <w:sz w:val="21"/>
          <w:szCs w:val="21"/>
        </w:rPr>
        <w:t xml:space="preserve">       </w:t>
      </w:r>
      <w:r w:rsidRPr="005E6232">
        <w:rPr>
          <w:rFonts w:ascii="Arial" w:hAnsi="Arial" w:cs="Arial"/>
          <w:b/>
          <w:color w:val="000000"/>
        </w:rPr>
        <w:t>B</w:t>
      </w:r>
      <w:r w:rsidRPr="005E6232">
        <w:rPr>
          <w:rFonts w:ascii="Arial" w:hAnsi="Arial" w:cs="Arial"/>
          <w:b/>
          <w:color w:val="000000"/>
        </w:rPr>
        <w:t>elirtilen koşulların sağlandığının kabul edilebilmesi için, sonradan kontrol yetkilisi tarafından düzenlenen</w:t>
      </w:r>
      <w:r w:rsidRPr="005E6232">
        <w:rPr>
          <w:rStyle w:val="apple-converted-space"/>
          <w:rFonts w:ascii="Arial" w:hAnsi="Arial" w:cs="Arial"/>
          <w:b/>
          <w:color w:val="000000"/>
        </w:rPr>
        <w:t> </w:t>
      </w:r>
      <w:hyperlink r:id="rId6" w:anchor="Ek7" w:history="1">
        <w:r w:rsidRPr="005E6232">
          <w:rPr>
            <w:rStyle w:val="Kpr"/>
            <w:rFonts w:ascii="Arial" w:hAnsi="Arial" w:cs="Arial"/>
            <w:b/>
            <w:color w:val="990000"/>
          </w:rPr>
          <w:t>EK-7’de</w:t>
        </w:r>
      </w:hyperlink>
      <w:r w:rsidRPr="005E6232">
        <w:rPr>
          <w:rStyle w:val="apple-converted-space"/>
          <w:rFonts w:ascii="Arial" w:hAnsi="Arial" w:cs="Arial"/>
          <w:b/>
          <w:color w:val="000000"/>
        </w:rPr>
        <w:t> </w:t>
      </w:r>
      <w:r w:rsidRPr="005E6232">
        <w:rPr>
          <w:rFonts w:ascii="Arial" w:hAnsi="Arial" w:cs="Arial"/>
          <w:b/>
          <w:color w:val="000000"/>
        </w:rPr>
        <w:t>yer alan yerinde inceleme değerlendirme formunda “uygulanamaz” olarak belirlenen sorular hariç olmak üzere aşağıdaki hususların karşılanması gerekir.</w:t>
      </w:r>
    </w:p>
    <w:p w:rsidR="005E6232" w:rsidRDefault="005E6232" w:rsidP="005E6232">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a) Herhangi bir sorudan sıfır puan alınmamış olması,</w:t>
      </w:r>
    </w:p>
    <w:p w:rsidR="005E6232" w:rsidRDefault="005E6232" w:rsidP="005E6232">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b) Yerinde inceleme değerlendirme formunda yer alan ilk on göstergede yer alan (onuncu gösterge dâhil) sorulara ilişkin alınan toplam puanın, alınabilecek en yüksek toplam puanın yüzde sekseninin üzerinde olması,</w:t>
      </w:r>
    </w:p>
    <w:p w:rsidR="005E6232" w:rsidRDefault="005E6232" w:rsidP="005E6232">
      <w:pPr>
        <w:pStyle w:val="NormalWeb"/>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c) Onuncu göstergeden sonraki göstergelerde yer alan sorulara ilişkin alınan toplam puanın, alınabilecek en yüksek toplam puanın yüzde altmış beşinin üzerinde olması.</w:t>
      </w:r>
    </w:p>
    <w:p w:rsidR="00926A97" w:rsidRDefault="00926A97" w:rsidP="005E6232">
      <w:pPr>
        <w:pStyle w:val="NormalWeb"/>
        <w:shd w:val="clear" w:color="auto" w:fill="FFFFFF"/>
        <w:spacing w:before="0" w:beforeAutospacing="0" w:after="0" w:afterAutospacing="0"/>
        <w:rPr>
          <w:rFonts w:ascii="Arial" w:hAnsi="Arial" w:cs="Arial"/>
          <w:color w:val="000000"/>
          <w:sz w:val="26"/>
          <w:szCs w:val="26"/>
        </w:rPr>
      </w:pPr>
    </w:p>
    <w:p w:rsidR="00926A97" w:rsidRDefault="00926A97" w:rsidP="005E6232">
      <w:pPr>
        <w:pStyle w:val="NormalWeb"/>
        <w:shd w:val="clear" w:color="auto" w:fill="FFFFFF"/>
        <w:spacing w:before="0" w:beforeAutospacing="0" w:after="0" w:afterAutospacing="0"/>
        <w:rPr>
          <w:rFonts w:ascii="Arial" w:hAnsi="Arial" w:cs="Arial"/>
          <w:color w:val="000000"/>
          <w:sz w:val="26"/>
          <w:szCs w:val="26"/>
        </w:rPr>
      </w:pPr>
    </w:p>
    <w:p w:rsidR="00926A97" w:rsidRDefault="00926A97" w:rsidP="005E6232">
      <w:pPr>
        <w:pStyle w:val="NormalWeb"/>
        <w:shd w:val="clear" w:color="auto" w:fill="FFFFFF"/>
        <w:spacing w:before="0" w:beforeAutospacing="0" w:after="0" w:afterAutospacing="0"/>
        <w:rPr>
          <w:rFonts w:ascii="Arial" w:hAnsi="Arial" w:cs="Arial"/>
          <w:color w:val="000000"/>
          <w:sz w:val="26"/>
          <w:szCs w:val="26"/>
        </w:rPr>
      </w:pPr>
    </w:p>
    <w:p w:rsidR="00926A97" w:rsidRDefault="00926A97" w:rsidP="005E6232">
      <w:pPr>
        <w:pStyle w:val="NormalWeb"/>
        <w:shd w:val="clear" w:color="auto" w:fill="FFFFFF"/>
        <w:spacing w:before="0" w:beforeAutospacing="0" w:after="0" w:afterAutospacing="0"/>
        <w:rPr>
          <w:rFonts w:ascii="Arial" w:hAnsi="Arial" w:cs="Arial"/>
          <w:color w:val="000000"/>
          <w:sz w:val="26"/>
          <w:szCs w:val="26"/>
        </w:rPr>
      </w:pPr>
    </w:p>
    <w:p w:rsidR="005E6232" w:rsidRPr="005E6232" w:rsidRDefault="005E6232" w:rsidP="005E6232">
      <w:pPr>
        <w:pStyle w:val="NormalWeb"/>
        <w:shd w:val="clear" w:color="auto" w:fill="FFFFFF"/>
        <w:spacing w:before="0" w:beforeAutospacing="0" w:after="0" w:afterAutospacing="0"/>
        <w:rPr>
          <w:rFonts w:ascii="Arial" w:hAnsi="Arial" w:cs="Arial"/>
          <w:color w:val="000000"/>
        </w:rPr>
      </w:pPr>
    </w:p>
    <w:p w:rsidR="005E6232" w:rsidRDefault="005E6232" w:rsidP="00A614C7">
      <w:pPr>
        <w:pStyle w:val="NormalWeb"/>
        <w:shd w:val="clear" w:color="auto" w:fill="FFFFFF"/>
        <w:spacing w:before="0" w:beforeAutospacing="0" w:after="0" w:afterAutospacing="0"/>
        <w:rPr>
          <w:rFonts w:ascii="Arial Black" w:hAnsi="Arial Black" w:cs="Arial"/>
          <w:color w:val="000000"/>
        </w:rPr>
      </w:pPr>
      <w:r w:rsidRPr="005E6232">
        <w:rPr>
          <w:rFonts w:ascii="Arial Black" w:hAnsi="Arial Black" w:cs="Arial"/>
          <w:color w:val="000000"/>
        </w:rPr>
        <w:lastRenderedPageBreak/>
        <w:t>AYRICA</w:t>
      </w:r>
    </w:p>
    <w:p w:rsidR="005E6232" w:rsidRPr="00FB738B" w:rsidRDefault="005E6232" w:rsidP="00A614C7">
      <w:pPr>
        <w:pStyle w:val="NormalWeb"/>
        <w:shd w:val="clear" w:color="auto" w:fill="FFFFFF"/>
        <w:spacing w:before="0" w:beforeAutospacing="0" w:after="0" w:afterAutospacing="0"/>
        <w:rPr>
          <w:rStyle w:val="apple-converted-space"/>
          <w:rFonts w:ascii="Arial" w:hAnsi="Arial" w:cs="Arial"/>
          <w:color w:val="000000"/>
          <w:shd w:val="clear" w:color="auto" w:fill="FFFFFF"/>
        </w:rPr>
      </w:pPr>
      <w:r w:rsidRPr="00FB738B">
        <w:rPr>
          <w:rFonts w:ascii="Arial Black" w:hAnsi="Arial Black" w:cs="Arial"/>
          <w:color w:val="000000"/>
        </w:rPr>
        <w:t>1-</w:t>
      </w:r>
      <w:r w:rsidRPr="00FB738B">
        <w:rPr>
          <w:rFonts w:ascii="Arial" w:hAnsi="Arial" w:cs="Arial"/>
          <w:color w:val="000000"/>
          <w:shd w:val="clear" w:color="auto" w:fill="FFFFFF"/>
        </w:rPr>
        <w:t>Yetkilendirilmiş yükümlü sertifikası kapsamında götürü teminat uygulamasından yararlanmak istenilmesi halinde</w:t>
      </w:r>
      <w:r w:rsidRPr="00FB738B">
        <w:rPr>
          <w:rStyle w:val="apple-converted-space"/>
          <w:rFonts w:ascii="Arial" w:hAnsi="Arial" w:cs="Arial"/>
          <w:color w:val="000000"/>
          <w:shd w:val="clear" w:color="auto" w:fill="FFFFFF"/>
        </w:rPr>
        <w:t> </w:t>
      </w:r>
      <w:hyperlink r:id="rId7" w:anchor="Ek1b" w:history="1">
        <w:r w:rsidRPr="00FB738B">
          <w:rPr>
            <w:rStyle w:val="Kpr"/>
            <w:rFonts w:ascii="Arial" w:hAnsi="Arial" w:cs="Arial"/>
            <w:color w:val="23527C"/>
            <w:shd w:val="clear" w:color="auto" w:fill="FFFFFF"/>
          </w:rPr>
          <w:t>Ek-1/B’de</w:t>
        </w:r>
      </w:hyperlink>
      <w:r w:rsidRPr="00FB738B">
        <w:rPr>
          <w:rStyle w:val="apple-converted-space"/>
          <w:rFonts w:ascii="Arial" w:hAnsi="Arial" w:cs="Arial"/>
          <w:color w:val="000000"/>
          <w:shd w:val="clear" w:color="auto" w:fill="FFFFFF"/>
        </w:rPr>
        <w:t> </w:t>
      </w:r>
      <w:r w:rsidRPr="00FB738B">
        <w:rPr>
          <w:rFonts w:ascii="Arial" w:hAnsi="Arial" w:cs="Arial"/>
          <w:color w:val="000000"/>
          <w:shd w:val="clear" w:color="auto" w:fill="FFFFFF"/>
        </w:rPr>
        <w:t>yer alan</w:t>
      </w:r>
      <w:r w:rsidRPr="00FB738B">
        <w:rPr>
          <w:rStyle w:val="apple-converted-space"/>
          <w:rFonts w:ascii="Arial" w:hAnsi="Arial" w:cs="Arial"/>
          <w:color w:val="000000"/>
          <w:shd w:val="clear" w:color="auto" w:fill="FFFFFF"/>
        </w:rPr>
        <w:t> </w:t>
      </w:r>
      <w:r w:rsidRPr="00FB738B">
        <w:rPr>
          <w:rStyle w:val="apple-converted-space"/>
          <w:rFonts w:ascii="Arial" w:hAnsi="Arial" w:cs="Arial"/>
          <w:color w:val="000000"/>
          <w:shd w:val="clear" w:color="auto" w:fill="FFFFFF"/>
        </w:rPr>
        <w:t>FORM</w:t>
      </w:r>
    </w:p>
    <w:p w:rsidR="005E6232" w:rsidRPr="00FB738B" w:rsidRDefault="005E6232" w:rsidP="00A614C7">
      <w:pPr>
        <w:pStyle w:val="NormalWeb"/>
        <w:shd w:val="clear" w:color="auto" w:fill="FFFFFF"/>
        <w:spacing w:before="0" w:beforeAutospacing="0" w:after="0" w:afterAutospacing="0"/>
        <w:rPr>
          <w:rStyle w:val="apple-converted-space"/>
          <w:rFonts w:ascii="Arial" w:hAnsi="Arial" w:cs="Arial"/>
          <w:color w:val="000000"/>
          <w:shd w:val="clear" w:color="auto" w:fill="FFFFFF"/>
        </w:rPr>
      </w:pPr>
      <w:r w:rsidRPr="00FB738B">
        <w:rPr>
          <w:rStyle w:val="apple-converted-space"/>
          <w:rFonts w:ascii="Arial Black" w:hAnsi="Arial Black" w:cs="Arial"/>
          <w:color w:val="000000"/>
          <w:shd w:val="clear" w:color="auto" w:fill="FFFFFF"/>
        </w:rPr>
        <w:t>2-</w:t>
      </w:r>
      <w:r w:rsidRPr="00FB738B">
        <w:rPr>
          <w:rFonts w:ascii="Arial" w:hAnsi="Arial" w:cs="Arial"/>
          <w:color w:val="000000"/>
          <w:shd w:val="clear" w:color="auto" w:fill="FFFFFF"/>
        </w:rPr>
        <w:t>Yetkilendirilmiş yükümlü sertifikası kapsamında onaylanmış ihracatçı yetkisinden yararlanmak istenilmesi halinde</w:t>
      </w:r>
      <w:r w:rsidRPr="00FB738B">
        <w:rPr>
          <w:rStyle w:val="apple-converted-space"/>
          <w:rFonts w:ascii="Arial" w:hAnsi="Arial" w:cs="Arial"/>
          <w:color w:val="000000"/>
          <w:shd w:val="clear" w:color="auto" w:fill="FFFFFF"/>
        </w:rPr>
        <w:t> </w:t>
      </w:r>
      <w:hyperlink r:id="rId8" w:anchor="Ek1c" w:history="1">
        <w:r w:rsidRPr="00FB738B">
          <w:rPr>
            <w:rStyle w:val="Kpr"/>
            <w:rFonts w:ascii="Arial" w:hAnsi="Arial" w:cs="Arial"/>
            <w:color w:val="990000"/>
            <w:shd w:val="clear" w:color="auto" w:fill="FFFFFF"/>
          </w:rPr>
          <w:t>Ek-1/C’de</w:t>
        </w:r>
      </w:hyperlink>
      <w:r w:rsidRPr="00FB738B">
        <w:rPr>
          <w:rStyle w:val="apple-converted-space"/>
          <w:rFonts w:ascii="Arial" w:hAnsi="Arial" w:cs="Arial"/>
          <w:color w:val="000000"/>
          <w:shd w:val="clear" w:color="auto" w:fill="FFFFFF"/>
        </w:rPr>
        <w:t> </w:t>
      </w:r>
      <w:r w:rsidRPr="00FB738B">
        <w:rPr>
          <w:rFonts w:ascii="Arial" w:hAnsi="Arial" w:cs="Arial"/>
          <w:color w:val="000000"/>
          <w:shd w:val="clear" w:color="auto" w:fill="FFFFFF"/>
        </w:rPr>
        <w:t>yer alan</w:t>
      </w:r>
      <w:r w:rsidRPr="00FB738B">
        <w:rPr>
          <w:rStyle w:val="apple-converted-space"/>
          <w:rFonts w:ascii="Arial" w:hAnsi="Arial" w:cs="Arial"/>
          <w:color w:val="000000"/>
          <w:shd w:val="clear" w:color="auto" w:fill="FFFFFF"/>
        </w:rPr>
        <w:t> </w:t>
      </w:r>
      <w:r w:rsidRPr="00FB738B">
        <w:rPr>
          <w:rStyle w:val="apple-converted-space"/>
          <w:rFonts w:ascii="Arial" w:hAnsi="Arial" w:cs="Arial"/>
          <w:color w:val="000000"/>
          <w:shd w:val="clear" w:color="auto" w:fill="FFFFFF"/>
        </w:rPr>
        <w:t>FORM</w:t>
      </w:r>
    </w:p>
    <w:p w:rsidR="005E6232" w:rsidRPr="00FB738B" w:rsidRDefault="005E6232" w:rsidP="00A614C7">
      <w:pPr>
        <w:pStyle w:val="NormalWeb"/>
        <w:shd w:val="clear" w:color="auto" w:fill="FFFFFF"/>
        <w:spacing w:before="0" w:beforeAutospacing="0" w:after="0" w:afterAutospacing="0"/>
        <w:rPr>
          <w:rStyle w:val="apple-converted-space"/>
          <w:rFonts w:ascii="Arial" w:hAnsi="Arial" w:cs="Arial"/>
          <w:color w:val="000000"/>
          <w:shd w:val="clear" w:color="auto" w:fill="FFFFFF"/>
        </w:rPr>
      </w:pPr>
      <w:r w:rsidRPr="00FB738B">
        <w:rPr>
          <w:rStyle w:val="apple-converted-space"/>
          <w:rFonts w:ascii="Arial Black" w:hAnsi="Arial Black" w:cs="Arial"/>
          <w:color w:val="000000"/>
          <w:shd w:val="clear" w:color="auto" w:fill="FFFFFF"/>
        </w:rPr>
        <w:t>3-</w:t>
      </w:r>
      <w:r w:rsidRPr="00FB738B">
        <w:rPr>
          <w:rFonts w:ascii="Arial" w:hAnsi="Arial" w:cs="Arial"/>
          <w:color w:val="000000"/>
          <w:shd w:val="clear" w:color="auto" w:fill="FFFFFF"/>
        </w:rPr>
        <w:t>Yetkilendirilmiş yükümlü sertifikası kapsamında izinli gönderici yetkisinden yararlanmak istenilmesi halinde</w:t>
      </w:r>
      <w:r w:rsidRPr="00FB738B">
        <w:rPr>
          <w:rStyle w:val="apple-converted-space"/>
          <w:rFonts w:ascii="Arial" w:hAnsi="Arial" w:cs="Arial"/>
          <w:color w:val="000000"/>
          <w:shd w:val="clear" w:color="auto" w:fill="FFFFFF"/>
        </w:rPr>
        <w:t> </w:t>
      </w:r>
      <w:hyperlink r:id="rId9" w:anchor="Ek1d" w:history="1">
        <w:r w:rsidRPr="00FB738B">
          <w:rPr>
            <w:rStyle w:val="Kpr"/>
            <w:rFonts w:ascii="Arial" w:hAnsi="Arial" w:cs="Arial"/>
            <w:color w:val="990000"/>
            <w:shd w:val="clear" w:color="auto" w:fill="FFFFFF"/>
          </w:rPr>
          <w:t>Ek-1/D’de</w:t>
        </w:r>
      </w:hyperlink>
      <w:r w:rsidRPr="00FB738B">
        <w:rPr>
          <w:rStyle w:val="apple-converted-space"/>
          <w:rFonts w:ascii="Arial" w:hAnsi="Arial" w:cs="Arial"/>
          <w:color w:val="000000"/>
          <w:shd w:val="clear" w:color="auto" w:fill="FFFFFF"/>
        </w:rPr>
        <w:t> </w:t>
      </w:r>
      <w:r w:rsidRPr="00FB738B">
        <w:rPr>
          <w:rFonts w:ascii="Arial" w:hAnsi="Arial" w:cs="Arial"/>
          <w:color w:val="000000"/>
          <w:shd w:val="clear" w:color="auto" w:fill="FFFFFF"/>
        </w:rPr>
        <w:t>yer alan</w:t>
      </w:r>
      <w:r w:rsidRPr="00FB738B">
        <w:rPr>
          <w:rStyle w:val="apple-converted-space"/>
          <w:rFonts w:ascii="Arial" w:hAnsi="Arial" w:cs="Arial"/>
          <w:color w:val="000000"/>
          <w:shd w:val="clear" w:color="auto" w:fill="FFFFFF"/>
        </w:rPr>
        <w:t> </w:t>
      </w:r>
      <w:r w:rsidRPr="00FB738B">
        <w:rPr>
          <w:rStyle w:val="apple-converted-space"/>
          <w:rFonts w:ascii="Arial" w:hAnsi="Arial" w:cs="Arial"/>
          <w:color w:val="000000"/>
          <w:shd w:val="clear" w:color="auto" w:fill="FFFFFF"/>
        </w:rPr>
        <w:t>FORM</w:t>
      </w:r>
    </w:p>
    <w:p w:rsidR="005E6232" w:rsidRPr="00FB738B" w:rsidRDefault="005E6232" w:rsidP="00A614C7">
      <w:pPr>
        <w:pStyle w:val="NormalWeb"/>
        <w:shd w:val="clear" w:color="auto" w:fill="FFFFFF"/>
        <w:spacing w:before="0" w:beforeAutospacing="0" w:after="0" w:afterAutospacing="0"/>
        <w:rPr>
          <w:rStyle w:val="apple-converted-space"/>
          <w:rFonts w:ascii="Arial" w:hAnsi="Arial" w:cs="Arial"/>
          <w:color w:val="000000"/>
          <w:shd w:val="clear" w:color="auto" w:fill="FFFFFF"/>
        </w:rPr>
      </w:pPr>
      <w:r w:rsidRPr="00FB738B">
        <w:rPr>
          <w:rStyle w:val="apple-converted-space"/>
          <w:rFonts w:ascii="Arial Black" w:hAnsi="Arial Black" w:cs="Arial"/>
          <w:color w:val="000000"/>
          <w:shd w:val="clear" w:color="auto" w:fill="FFFFFF"/>
        </w:rPr>
        <w:t>4-</w:t>
      </w:r>
      <w:r w:rsidRPr="00FB738B">
        <w:rPr>
          <w:rFonts w:ascii="Arial" w:hAnsi="Arial" w:cs="Arial"/>
          <w:color w:val="000000"/>
          <w:shd w:val="clear" w:color="auto" w:fill="FFFFFF"/>
        </w:rPr>
        <w:t>Yetkilendirilmiş yükümlü sertifikası kapsamında izinli alıcı yetkisinden yararlanmak istenilmesi halinde</w:t>
      </w:r>
      <w:r w:rsidRPr="00FB738B">
        <w:rPr>
          <w:rStyle w:val="apple-converted-space"/>
          <w:rFonts w:ascii="Arial" w:hAnsi="Arial" w:cs="Arial"/>
          <w:color w:val="000000"/>
          <w:shd w:val="clear" w:color="auto" w:fill="FFFFFF"/>
        </w:rPr>
        <w:t> </w:t>
      </w:r>
      <w:hyperlink r:id="rId10" w:anchor="Ek1e" w:history="1">
        <w:r w:rsidRPr="00FB738B">
          <w:rPr>
            <w:rStyle w:val="Kpr"/>
            <w:rFonts w:ascii="Arial" w:hAnsi="Arial" w:cs="Arial"/>
            <w:color w:val="990000"/>
            <w:shd w:val="clear" w:color="auto" w:fill="FFFFFF"/>
          </w:rPr>
          <w:t>Ek-1/E’de</w:t>
        </w:r>
      </w:hyperlink>
      <w:r w:rsidRPr="00FB738B">
        <w:rPr>
          <w:rStyle w:val="apple-converted-space"/>
          <w:rFonts w:ascii="Arial" w:hAnsi="Arial" w:cs="Arial"/>
          <w:color w:val="000000"/>
          <w:shd w:val="clear" w:color="auto" w:fill="FFFFFF"/>
        </w:rPr>
        <w:t> </w:t>
      </w:r>
      <w:r w:rsidRPr="00FB738B">
        <w:rPr>
          <w:rFonts w:ascii="Arial" w:hAnsi="Arial" w:cs="Arial"/>
          <w:color w:val="000000"/>
          <w:shd w:val="clear" w:color="auto" w:fill="FFFFFF"/>
        </w:rPr>
        <w:t>yer alan</w:t>
      </w:r>
      <w:r w:rsidRPr="00FB738B">
        <w:rPr>
          <w:rStyle w:val="apple-converted-space"/>
          <w:rFonts w:ascii="Arial" w:hAnsi="Arial" w:cs="Arial"/>
          <w:color w:val="000000"/>
          <w:shd w:val="clear" w:color="auto" w:fill="FFFFFF"/>
        </w:rPr>
        <w:t> </w:t>
      </w:r>
      <w:r w:rsidR="00FB738B" w:rsidRPr="00FB738B">
        <w:rPr>
          <w:rStyle w:val="apple-converted-space"/>
          <w:rFonts w:ascii="Arial" w:hAnsi="Arial" w:cs="Arial"/>
          <w:color w:val="000000"/>
          <w:shd w:val="clear" w:color="auto" w:fill="FFFFFF"/>
        </w:rPr>
        <w:t>FORM</w:t>
      </w:r>
    </w:p>
    <w:p w:rsidR="00FB738B" w:rsidRDefault="00FB738B" w:rsidP="00A614C7">
      <w:pPr>
        <w:pStyle w:val="NormalWeb"/>
        <w:shd w:val="clear" w:color="auto" w:fill="FFFFFF"/>
        <w:spacing w:before="0" w:beforeAutospacing="0" w:after="0" w:afterAutospacing="0"/>
        <w:rPr>
          <w:rFonts w:ascii="Arial" w:hAnsi="Arial" w:cs="Arial"/>
          <w:color w:val="000000"/>
          <w:shd w:val="clear" w:color="auto" w:fill="FFFFFF"/>
        </w:rPr>
      </w:pPr>
      <w:r w:rsidRPr="00FB738B">
        <w:rPr>
          <w:rStyle w:val="apple-converted-space"/>
          <w:rFonts w:ascii="Arial Black" w:hAnsi="Arial Black" w:cs="Arial"/>
          <w:color w:val="000000"/>
          <w:shd w:val="clear" w:color="auto" w:fill="FFFFFF"/>
        </w:rPr>
        <w:t>5-</w:t>
      </w:r>
      <w:r w:rsidRPr="00FB738B">
        <w:rPr>
          <w:rFonts w:ascii="Arial" w:hAnsi="Arial" w:cs="Arial"/>
          <w:color w:val="000000"/>
          <w:shd w:val="clear" w:color="auto" w:fill="FFFFFF"/>
        </w:rPr>
        <w:t>Yetkilendirilmiş yükümlü sertifikası kapsamında ithalatta yerinde gümrükleme izninden yararlanmak istenilmesi halinde</w:t>
      </w:r>
      <w:r w:rsidRPr="00FB738B">
        <w:rPr>
          <w:rStyle w:val="apple-converted-space"/>
          <w:rFonts w:ascii="Arial" w:hAnsi="Arial" w:cs="Arial"/>
          <w:color w:val="000000"/>
          <w:shd w:val="clear" w:color="auto" w:fill="FFFFFF"/>
        </w:rPr>
        <w:t> </w:t>
      </w:r>
      <w:hyperlink r:id="rId11" w:anchor="Ek1f" w:history="1">
        <w:r w:rsidRPr="00FB738B">
          <w:rPr>
            <w:rStyle w:val="Kpr"/>
            <w:rFonts w:ascii="Arial" w:hAnsi="Arial" w:cs="Arial"/>
            <w:color w:val="990000"/>
            <w:shd w:val="clear" w:color="auto" w:fill="FFFFFF"/>
          </w:rPr>
          <w:t>Ek-1/F’de</w:t>
        </w:r>
      </w:hyperlink>
      <w:r w:rsidRPr="00FB738B">
        <w:rPr>
          <w:rStyle w:val="apple-converted-space"/>
          <w:rFonts w:ascii="Arial" w:hAnsi="Arial" w:cs="Arial"/>
          <w:color w:val="000000"/>
          <w:shd w:val="clear" w:color="auto" w:fill="FFFFFF"/>
        </w:rPr>
        <w:t> </w:t>
      </w:r>
      <w:r w:rsidRPr="00FB738B">
        <w:rPr>
          <w:rFonts w:ascii="Arial" w:hAnsi="Arial" w:cs="Arial"/>
          <w:color w:val="000000"/>
          <w:shd w:val="clear" w:color="auto" w:fill="FFFFFF"/>
        </w:rPr>
        <w:t>yer alan</w:t>
      </w:r>
      <w:r w:rsidRPr="00FB738B">
        <w:rPr>
          <w:rFonts w:ascii="Arial" w:hAnsi="Arial" w:cs="Arial"/>
          <w:color w:val="000000"/>
          <w:shd w:val="clear" w:color="auto" w:fill="FFFFFF"/>
        </w:rPr>
        <w:t xml:space="preserve"> FORM (</w:t>
      </w:r>
      <w:r w:rsidRPr="00FB738B">
        <w:rPr>
          <w:rFonts w:ascii="Arial" w:hAnsi="Arial" w:cs="Arial"/>
          <w:color w:val="000000"/>
          <w:shd w:val="clear" w:color="auto" w:fill="FFFFFF"/>
        </w:rPr>
        <w:t>Üretim yerinin bulunduğu ildeki Bilim, Sanayi ve Teknoloji Bakanlığının il müdürlüğünce düzenlenmiş sanayi sicil belgesi veya kayıtlı bulunulan sanayi ve/veya ticaret odasından alınan onaylı kapasite raporu,</w:t>
      </w:r>
      <w:r w:rsidRPr="00FB738B">
        <w:rPr>
          <w:rFonts w:ascii="Arial" w:hAnsi="Arial" w:cs="Arial"/>
          <w:color w:val="000000"/>
          <w:shd w:val="clear" w:color="auto" w:fill="FFFFFF"/>
        </w:rPr>
        <w:t>)</w:t>
      </w:r>
    </w:p>
    <w:p w:rsidR="00FB738B" w:rsidRDefault="00FB738B" w:rsidP="00A614C7">
      <w:pPr>
        <w:pStyle w:val="NormalWeb"/>
        <w:shd w:val="clear" w:color="auto" w:fill="FFFFFF"/>
        <w:spacing w:before="0" w:beforeAutospacing="0" w:after="0" w:afterAutospacing="0"/>
        <w:rPr>
          <w:rFonts w:ascii="Arial" w:hAnsi="Arial" w:cs="Arial"/>
          <w:color w:val="000000"/>
          <w:shd w:val="clear" w:color="auto" w:fill="FFFFFF"/>
        </w:rPr>
      </w:pPr>
    </w:p>
    <w:p w:rsidR="00FB738B" w:rsidRPr="00FB738B" w:rsidRDefault="00FB738B" w:rsidP="00A614C7">
      <w:pPr>
        <w:pStyle w:val="NormalWeb"/>
        <w:shd w:val="clear" w:color="auto" w:fill="FFFFFF"/>
        <w:spacing w:before="0" w:beforeAutospacing="0" w:after="0" w:afterAutospacing="0"/>
        <w:rPr>
          <w:rFonts w:ascii="Arial Black" w:hAnsi="Arial Black" w:cs="Arial"/>
          <w:color w:val="000000"/>
          <w:sz w:val="28"/>
          <w:szCs w:val="28"/>
        </w:rPr>
      </w:pPr>
      <w:r>
        <w:rPr>
          <w:rStyle w:val="apple-converted-space"/>
          <w:rFonts w:ascii="Arial" w:hAnsi="Arial" w:cs="Arial"/>
          <w:color w:val="000000"/>
          <w:sz w:val="21"/>
          <w:szCs w:val="21"/>
          <w:shd w:val="clear" w:color="auto" w:fill="FFFFFF"/>
        </w:rPr>
        <w:t> </w:t>
      </w:r>
      <w:r w:rsidRPr="00FB738B">
        <w:rPr>
          <w:rFonts w:ascii="Arial Black" w:hAnsi="Arial Black" w:cs="Arial"/>
          <w:color w:val="000000"/>
          <w:sz w:val="28"/>
          <w:szCs w:val="28"/>
          <w:shd w:val="clear" w:color="auto" w:fill="FFFFFF"/>
        </w:rPr>
        <w:t>Y</w:t>
      </w:r>
      <w:r w:rsidRPr="00FB738B">
        <w:rPr>
          <w:rFonts w:ascii="Arial Black" w:hAnsi="Arial Black" w:cs="Arial"/>
          <w:color w:val="000000"/>
          <w:sz w:val="28"/>
          <w:szCs w:val="28"/>
          <w:shd w:val="clear" w:color="auto" w:fill="FFFFFF"/>
        </w:rPr>
        <w:t>etkilendirilmiş yükümlü sertifikası süresiz olarak geçerlidir.</w:t>
      </w:r>
    </w:p>
    <w:p w:rsidR="00A614C7" w:rsidRDefault="00A614C7" w:rsidP="003F08DD">
      <w:pPr>
        <w:rPr>
          <w:rFonts w:ascii="Arial Black" w:hAnsi="Arial Black"/>
          <w:sz w:val="24"/>
          <w:szCs w:val="24"/>
        </w:rPr>
      </w:pPr>
    </w:p>
    <w:p w:rsidR="00FB738B" w:rsidRDefault="00FB738B" w:rsidP="003F08DD">
      <w:pPr>
        <w:rPr>
          <w:rFonts w:ascii="Arial" w:hAnsi="Arial" w:cs="Arial"/>
          <w:color w:val="000000"/>
          <w:sz w:val="24"/>
          <w:szCs w:val="24"/>
          <w:shd w:val="clear" w:color="auto" w:fill="FFFFFF"/>
        </w:rPr>
      </w:pPr>
      <w:proofErr w:type="gramStart"/>
      <w:r w:rsidRPr="00FB738B">
        <w:rPr>
          <w:rFonts w:ascii="Arial" w:hAnsi="Arial" w:cs="Arial"/>
          <w:color w:val="000000"/>
          <w:sz w:val="24"/>
          <w:szCs w:val="24"/>
          <w:shd w:val="clear" w:color="auto" w:fill="FFFFFF"/>
        </w:rPr>
        <w:t>Götürü teminat uygulaması, eşyanın gümrük vergilerinin teminata bağlanmasını gerektiren bir gümrükçe onaylanmış işlem veya kullanıma tabi tutulduğu durumlarda, bu uygulamadan yararlanacak kişi için belirlenmiş tutardaki teminatın, her işlem için ayrı ayrı teminat verilmeksizin, teminata bağlanması gereken tutardan bağımsız olarak ve herhangi bir düşüm yapılmaksızın bir yıl süreyle kullanılabilmesini ifade eder.</w:t>
      </w:r>
      <w:proofErr w:type="gramEnd"/>
    </w:p>
    <w:p w:rsidR="00FB738B" w:rsidRPr="00FB738B" w:rsidRDefault="00FB738B" w:rsidP="00FB738B">
      <w:pPr>
        <w:pStyle w:val="NormalWeb"/>
        <w:shd w:val="clear" w:color="auto" w:fill="FFFFFF"/>
        <w:spacing w:before="0" w:beforeAutospacing="0" w:after="150" w:afterAutospacing="0"/>
        <w:rPr>
          <w:rFonts w:ascii="Arial Black" w:hAnsi="Arial Black" w:cs="Arial"/>
          <w:color w:val="000000"/>
          <w:sz w:val="28"/>
          <w:szCs w:val="28"/>
        </w:rPr>
      </w:pPr>
      <w:r w:rsidRPr="00FB738B">
        <w:rPr>
          <w:rStyle w:val="apple-converted-space"/>
          <w:rFonts w:ascii="Arial Black" w:hAnsi="Arial Black" w:cs="Arial"/>
          <w:color w:val="000000"/>
          <w:sz w:val="28"/>
          <w:szCs w:val="28"/>
        </w:rPr>
        <w:t> </w:t>
      </w:r>
      <w:r w:rsidRPr="00FB738B">
        <w:rPr>
          <w:rFonts w:ascii="Arial Black" w:hAnsi="Arial Black" w:cs="Arial"/>
          <w:color w:val="000000"/>
          <w:sz w:val="28"/>
          <w:szCs w:val="28"/>
        </w:rPr>
        <w:t>Götürü teminat uygulamasından yararlanmak isteyen sertifika sahibi tarafından verilmesi gereken teminat tutarı;</w:t>
      </w:r>
    </w:p>
    <w:p w:rsidR="00FB738B" w:rsidRDefault="00FB738B" w:rsidP="00FB738B">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a) Yalnızca </w:t>
      </w:r>
      <w:r w:rsidRPr="00FB738B">
        <w:rPr>
          <w:rFonts w:ascii="Arial" w:hAnsi="Arial" w:cs="Arial"/>
          <w:b/>
          <w:color w:val="000000"/>
          <w:sz w:val="26"/>
          <w:szCs w:val="26"/>
        </w:rPr>
        <w:t>izinli alıcı yetkisi</w:t>
      </w:r>
      <w:r>
        <w:rPr>
          <w:rFonts w:ascii="Arial" w:hAnsi="Arial" w:cs="Arial"/>
          <w:color w:val="000000"/>
          <w:sz w:val="26"/>
          <w:szCs w:val="26"/>
        </w:rPr>
        <w:t xml:space="preserve"> kapsamında yapılacak işlemler için kullanılacak olan 98 inci maddede belirtilen </w:t>
      </w:r>
      <w:r w:rsidRPr="00FB738B">
        <w:rPr>
          <w:rFonts w:ascii="Arial" w:hAnsi="Arial" w:cs="Arial"/>
          <w:b/>
          <w:color w:val="000000"/>
          <w:sz w:val="26"/>
          <w:szCs w:val="26"/>
        </w:rPr>
        <w:t>bir milyon Avro</w:t>
      </w:r>
      <w:r>
        <w:rPr>
          <w:rFonts w:ascii="Arial" w:hAnsi="Arial" w:cs="Arial"/>
          <w:color w:val="000000"/>
          <w:sz w:val="26"/>
          <w:szCs w:val="26"/>
        </w:rPr>
        <w:t xml:space="preserve"> tutarında teminat olarak,</w:t>
      </w:r>
    </w:p>
    <w:p w:rsidR="00FB738B" w:rsidRDefault="00FB738B" w:rsidP="00FB738B">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xml:space="preserve">b) Yalnızca </w:t>
      </w:r>
      <w:r w:rsidRPr="00FB738B">
        <w:rPr>
          <w:rFonts w:ascii="Arial" w:hAnsi="Arial" w:cs="Arial"/>
          <w:b/>
          <w:color w:val="000000"/>
          <w:sz w:val="26"/>
          <w:szCs w:val="26"/>
        </w:rPr>
        <w:t>ithalatta yerinde gümrükleme izni</w:t>
      </w:r>
      <w:r>
        <w:rPr>
          <w:rFonts w:ascii="Arial" w:hAnsi="Arial" w:cs="Arial"/>
          <w:color w:val="000000"/>
          <w:sz w:val="26"/>
          <w:szCs w:val="26"/>
        </w:rPr>
        <w:t xml:space="preserve"> kapsamında yapılacak işlemler için kullanılacak olan 123 üncü maddede belirtilen </w:t>
      </w:r>
      <w:r w:rsidRPr="00FB738B">
        <w:rPr>
          <w:rFonts w:ascii="Arial" w:hAnsi="Arial" w:cs="Arial"/>
          <w:b/>
          <w:color w:val="000000"/>
          <w:sz w:val="26"/>
          <w:szCs w:val="26"/>
        </w:rPr>
        <w:t>beş yüz bin Avro</w:t>
      </w:r>
      <w:r>
        <w:rPr>
          <w:rFonts w:ascii="Arial" w:hAnsi="Arial" w:cs="Arial"/>
          <w:color w:val="000000"/>
          <w:sz w:val="26"/>
          <w:szCs w:val="26"/>
        </w:rPr>
        <w:t xml:space="preserve"> tutarında teminat olarak,</w:t>
      </w:r>
    </w:p>
    <w:p w:rsidR="00FB738B" w:rsidRDefault="00FB738B" w:rsidP="00FB738B">
      <w:pPr>
        <w:pStyle w:val="NormalWeb"/>
        <w:shd w:val="clear" w:color="auto" w:fill="FFFFFF"/>
        <w:spacing w:before="0" w:beforeAutospacing="0" w:after="0" w:afterAutospacing="0"/>
        <w:rPr>
          <w:rFonts w:ascii="Arial" w:hAnsi="Arial" w:cs="Arial"/>
          <w:b/>
          <w:color w:val="000000"/>
          <w:sz w:val="26"/>
          <w:szCs w:val="26"/>
        </w:rPr>
      </w:pPr>
      <w:r>
        <w:rPr>
          <w:rFonts w:ascii="Arial" w:hAnsi="Arial" w:cs="Arial"/>
          <w:color w:val="000000"/>
          <w:sz w:val="26"/>
          <w:szCs w:val="26"/>
        </w:rPr>
        <w:t xml:space="preserve">c) Diğer hallerde, götürü teminat yetkisinin tanınması, güncellenmesi veya kapsamının değiştirilmesine ilişkin başvurunun ilgili bölge müdürlüğünün genel evrak kaydına alındığı ayın ilk gününden </w:t>
      </w:r>
      <w:r w:rsidRPr="00FB738B">
        <w:rPr>
          <w:rFonts w:ascii="Arial" w:hAnsi="Arial" w:cs="Arial"/>
          <w:b/>
          <w:color w:val="000000"/>
          <w:sz w:val="26"/>
          <w:szCs w:val="26"/>
        </w:rPr>
        <w:t xml:space="preserve">geriye dönük bir yıl içerisinde gerçekleştirdiği gümrük işlemlerine ilişkin olarak teminata konu olan gümrük vergilerinin toplam kıymetinin </w:t>
      </w:r>
      <w:r w:rsidRPr="00FB738B">
        <w:rPr>
          <w:rFonts w:ascii="Arial" w:hAnsi="Arial" w:cs="Arial"/>
          <w:b/>
          <w:color w:val="000000"/>
          <w:sz w:val="26"/>
          <w:szCs w:val="26"/>
          <w:u w:val="single"/>
        </w:rPr>
        <w:t>yüzde onu</w:t>
      </w:r>
      <w:r w:rsidRPr="00FB738B">
        <w:rPr>
          <w:rFonts w:ascii="Arial" w:hAnsi="Arial" w:cs="Arial"/>
          <w:b/>
          <w:color w:val="000000"/>
          <w:sz w:val="26"/>
          <w:szCs w:val="26"/>
        </w:rPr>
        <w:t xml:space="preserve"> olarak belirlenir.</w:t>
      </w:r>
    </w:p>
    <w:p w:rsidR="00FB738B" w:rsidRDefault="00FB738B" w:rsidP="00FB738B">
      <w:pPr>
        <w:pStyle w:val="NormalWeb"/>
        <w:shd w:val="clear" w:color="auto" w:fill="FFFFFF"/>
        <w:spacing w:before="0" w:beforeAutospacing="0" w:after="0" w:afterAutospacing="0"/>
        <w:rPr>
          <w:rFonts w:ascii="Arial" w:hAnsi="Arial" w:cs="Arial"/>
          <w:b/>
          <w:color w:val="000000"/>
          <w:sz w:val="26"/>
          <w:szCs w:val="26"/>
        </w:rPr>
      </w:pPr>
    </w:p>
    <w:p w:rsidR="00FB738B" w:rsidRPr="00926A97" w:rsidRDefault="00FB738B" w:rsidP="00FB738B">
      <w:pPr>
        <w:pStyle w:val="NormalWeb"/>
        <w:shd w:val="clear" w:color="auto" w:fill="FFFFFF"/>
        <w:spacing w:before="0" w:beforeAutospacing="0" w:after="150" w:afterAutospacing="0"/>
        <w:rPr>
          <w:rFonts w:ascii="Arial" w:hAnsi="Arial" w:cs="Arial"/>
          <w:color w:val="000000"/>
        </w:rPr>
      </w:pPr>
      <w:r w:rsidRPr="00926A97">
        <w:rPr>
          <w:rFonts w:ascii="Arial" w:hAnsi="Arial" w:cs="Arial"/>
          <w:color w:val="000000"/>
        </w:rPr>
        <w:t>Götürü teminat uygulamasından yararlanmak isteyen sertifika sahibi için birinci fıkranın (c) bendine göre hesaplanacak teminat tutarı,</w:t>
      </w:r>
      <w:bookmarkStart w:id="0" w:name="_GoBack"/>
      <w:bookmarkEnd w:id="0"/>
    </w:p>
    <w:p w:rsidR="00FB738B" w:rsidRPr="00D66870" w:rsidRDefault="00FB738B" w:rsidP="00FB738B">
      <w:pPr>
        <w:pStyle w:val="NormalWeb"/>
        <w:shd w:val="clear" w:color="auto" w:fill="FFFFFF"/>
        <w:spacing w:before="0" w:beforeAutospacing="0" w:after="150" w:afterAutospacing="0"/>
        <w:rPr>
          <w:rFonts w:ascii="Arial" w:hAnsi="Arial" w:cs="Arial"/>
          <w:b/>
          <w:color w:val="000000"/>
          <w:sz w:val="26"/>
          <w:szCs w:val="26"/>
        </w:rPr>
      </w:pPr>
      <w:r>
        <w:rPr>
          <w:rFonts w:ascii="Arial" w:hAnsi="Arial" w:cs="Arial"/>
          <w:color w:val="000000"/>
          <w:sz w:val="26"/>
          <w:szCs w:val="26"/>
        </w:rPr>
        <w:lastRenderedPageBreak/>
        <w:t xml:space="preserve">a) Dâhilde işleme rejimi dâhil, bu Yönetmeliğin götürü teminat hükümlerinin uygulanabileceği eşyaya ilişkin gümrük vergilerini kapsaması </w:t>
      </w:r>
      <w:proofErr w:type="gramStart"/>
      <w:r>
        <w:rPr>
          <w:rFonts w:ascii="Arial" w:hAnsi="Arial" w:cs="Arial"/>
          <w:color w:val="000000"/>
          <w:sz w:val="26"/>
          <w:szCs w:val="26"/>
        </w:rPr>
        <w:t xml:space="preserve">durumunda </w:t>
      </w:r>
      <w:r w:rsidR="00D66870">
        <w:rPr>
          <w:rFonts w:ascii="Arial" w:hAnsi="Arial" w:cs="Arial"/>
          <w:color w:val="000000"/>
          <w:sz w:val="26"/>
          <w:szCs w:val="26"/>
        </w:rPr>
        <w:t xml:space="preserve">      </w:t>
      </w:r>
      <w:r w:rsidRPr="00D66870">
        <w:rPr>
          <w:rFonts w:ascii="Arial" w:hAnsi="Arial" w:cs="Arial"/>
          <w:b/>
          <w:color w:val="000000"/>
          <w:sz w:val="26"/>
          <w:szCs w:val="26"/>
        </w:rPr>
        <w:t>iki</w:t>
      </w:r>
      <w:proofErr w:type="gramEnd"/>
      <w:r w:rsidRPr="00D66870">
        <w:rPr>
          <w:rFonts w:ascii="Arial" w:hAnsi="Arial" w:cs="Arial"/>
          <w:b/>
          <w:color w:val="000000"/>
          <w:sz w:val="26"/>
          <w:szCs w:val="26"/>
        </w:rPr>
        <w:t xml:space="preserve"> yüz elli bin </w:t>
      </w:r>
      <w:proofErr w:type="spellStart"/>
      <w:r w:rsidRPr="00D66870">
        <w:rPr>
          <w:rFonts w:ascii="Arial" w:hAnsi="Arial" w:cs="Arial"/>
          <w:b/>
          <w:color w:val="000000"/>
          <w:sz w:val="26"/>
          <w:szCs w:val="26"/>
        </w:rPr>
        <w:t>Avro’dan</w:t>
      </w:r>
      <w:proofErr w:type="spellEnd"/>
      <w:r w:rsidRPr="00D66870">
        <w:rPr>
          <w:rFonts w:ascii="Arial" w:hAnsi="Arial" w:cs="Arial"/>
          <w:b/>
          <w:color w:val="000000"/>
          <w:sz w:val="26"/>
          <w:szCs w:val="26"/>
        </w:rPr>
        <w:t>,</w:t>
      </w:r>
    </w:p>
    <w:p w:rsidR="00FB738B" w:rsidRPr="00D66870" w:rsidRDefault="00FB738B" w:rsidP="00FB738B">
      <w:pPr>
        <w:pStyle w:val="NormalWeb"/>
        <w:shd w:val="clear" w:color="auto" w:fill="FFFFFF"/>
        <w:spacing w:before="0" w:beforeAutospacing="0" w:after="150" w:afterAutospacing="0"/>
        <w:rPr>
          <w:rFonts w:ascii="Arial" w:hAnsi="Arial" w:cs="Arial"/>
          <w:b/>
          <w:color w:val="000000"/>
          <w:sz w:val="26"/>
          <w:szCs w:val="26"/>
        </w:rPr>
      </w:pPr>
      <w:r>
        <w:rPr>
          <w:rFonts w:ascii="Arial" w:hAnsi="Arial" w:cs="Arial"/>
          <w:color w:val="000000"/>
          <w:sz w:val="26"/>
          <w:szCs w:val="26"/>
        </w:rPr>
        <w:t xml:space="preserve">b) Dâhilde işleme rejimi dışında bu Yönetmeliğin götürü teminat hükümlerinin uygulanabileceği eşyaya ilişkin gümrük vergilerini kapsaması durumunda </w:t>
      </w:r>
      <w:r w:rsidRPr="00D66870">
        <w:rPr>
          <w:rFonts w:ascii="Arial" w:hAnsi="Arial" w:cs="Arial"/>
          <w:b/>
          <w:color w:val="000000"/>
          <w:sz w:val="26"/>
          <w:szCs w:val="26"/>
        </w:rPr>
        <w:t xml:space="preserve">yetmiş beş bin </w:t>
      </w:r>
      <w:proofErr w:type="spellStart"/>
      <w:r w:rsidRPr="00D66870">
        <w:rPr>
          <w:rFonts w:ascii="Arial" w:hAnsi="Arial" w:cs="Arial"/>
          <w:b/>
          <w:color w:val="000000"/>
          <w:sz w:val="26"/>
          <w:szCs w:val="26"/>
        </w:rPr>
        <w:t>Avro’dan</w:t>
      </w:r>
      <w:proofErr w:type="spellEnd"/>
      <w:r w:rsidRPr="00D66870">
        <w:rPr>
          <w:rFonts w:ascii="Arial" w:hAnsi="Arial" w:cs="Arial"/>
          <w:b/>
          <w:color w:val="000000"/>
          <w:sz w:val="26"/>
          <w:szCs w:val="26"/>
        </w:rPr>
        <w:t>,</w:t>
      </w:r>
    </w:p>
    <w:p w:rsidR="00FB738B" w:rsidRDefault="00FB738B" w:rsidP="00FB738B">
      <w:pPr>
        <w:pStyle w:val="NormalWeb"/>
        <w:shd w:val="clear" w:color="auto" w:fill="FFFFFF"/>
        <w:spacing w:before="0" w:beforeAutospacing="0" w:after="0" w:afterAutospacing="0"/>
        <w:rPr>
          <w:rFonts w:ascii="Arial" w:hAnsi="Arial" w:cs="Arial"/>
          <w:color w:val="000000"/>
          <w:sz w:val="26"/>
          <w:szCs w:val="26"/>
        </w:rPr>
      </w:pPr>
      <w:proofErr w:type="gramStart"/>
      <w:r>
        <w:rPr>
          <w:rFonts w:ascii="Arial" w:hAnsi="Arial" w:cs="Arial"/>
          <w:color w:val="000000"/>
          <w:sz w:val="26"/>
          <w:szCs w:val="26"/>
        </w:rPr>
        <w:t>az</w:t>
      </w:r>
      <w:proofErr w:type="gramEnd"/>
      <w:r>
        <w:rPr>
          <w:rFonts w:ascii="Arial" w:hAnsi="Arial" w:cs="Arial"/>
          <w:color w:val="000000"/>
          <w:sz w:val="26"/>
          <w:szCs w:val="26"/>
        </w:rPr>
        <w:t xml:space="preserve"> olamaz.</w:t>
      </w:r>
    </w:p>
    <w:p w:rsidR="00D66870" w:rsidRDefault="00D66870" w:rsidP="00FB738B">
      <w:pPr>
        <w:pStyle w:val="NormalWeb"/>
        <w:shd w:val="clear" w:color="auto" w:fill="FFFFFF"/>
        <w:spacing w:before="0" w:beforeAutospacing="0" w:after="0" w:afterAutospacing="0"/>
        <w:rPr>
          <w:rFonts w:ascii="Arial" w:hAnsi="Arial" w:cs="Arial"/>
          <w:color w:val="000000"/>
          <w:sz w:val="26"/>
          <w:szCs w:val="26"/>
        </w:rPr>
      </w:pPr>
    </w:p>
    <w:p w:rsidR="00D66870" w:rsidRDefault="00D66870" w:rsidP="00D66870">
      <w:pPr>
        <w:pStyle w:val="NormalWeb"/>
        <w:shd w:val="clear" w:color="auto" w:fill="FFFFFF"/>
        <w:spacing w:before="0" w:beforeAutospacing="0" w:after="150" w:afterAutospacing="0"/>
        <w:rPr>
          <w:rFonts w:ascii="Arial" w:hAnsi="Arial" w:cs="Arial"/>
          <w:b/>
          <w:color w:val="000000"/>
        </w:rPr>
      </w:pPr>
      <w:r w:rsidRPr="00D66870">
        <w:rPr>
          <w:rFonts w:ascii="Arial" w:hAnsi="Arial" w:cs="Arial"/>
          <w:b/>
          <w:color w:val="000000"/>
        </w:rPr>
        <w:t xml:space="preserve">Götürü teminat yetkisinin geçerlilik süresi </w:t>
      </w:r>
      <w:r w:rsidRPr="00D66870">
        <w:rPr>
          <w:rFonts w:ascii="Arial" w:hAnsi="Arial" w:cs="Arial"/>
          <w:b/>
          <w:color w:val="000000"/>
          <w:u w:val="single"/>
        </w:rPr>
        <w:t>bir yıldır.</w:t>
      </w:r>
      <w:r>
        <w:rPr>
          <w:rFonts w:ascii="Arial" w:hAnsi="Arial" w:cs="Arial"/>
          <w:b/>
          <w:color w:val="000000"/>
          <w:u w:val="single"/>
        </w:rPr>
        <w:t xml:space="preserve"> </w:t>
      </w:r>
      <w:r w:rsidRPr="00D66870">
        <w:rPr>
          <w:rFonts w:ascii="Arial" w:hAnsi="Arial" w:cs="Arial"/>
          <w:b/>
          <w:color w:val="000000"/>
        </w:rPr>
        <w:t>Geçerlilik süresinin başlangıcı götürü teminat yetkisinin tanınması, güncellenmesi veya teminatın değiştirilmesine ilişkin işlemlerin ilgili bölge müdürlüğü tarafından tamamlandığı tarihten sonraki ilk iş günüdür.</w:t>
      </w:r>
    </w:p>
    <w:p w:rsidR="006C488B" w:rsidRDefault="006C488B" w:rsidP="00D66870">
      <w:pPr>
        <w:pStyle w:val="NormalWeb"/>
        <w:shd w:val="clear" w:color="auto" w:fill="FFFFFF"/>
        <w:spacing w:before="0" w:beforeAutospacing="0" w:after="150" w:afterAutospacing="0"/>
        <w:rPr>
          <w:rFonts w:ascii="Arial" w:hAnsi="Arial" w:cs="Arial"/>
          <w:b/>
          <w:color w:val="000000"/>
        </w:rPr>
      </w:pPr>
      <w:r>
        <w:rPr>
          <w:rFonts w:ascii="Arial" w:hAnsi="Arial" w:cs="Arial"/>
          <w:b/>
          <w:color w:val="000000"/>
        </w:rPr>
        <w:t xml:space="preserve">BELGENİN DENETLENMESİ </w:t>
      </w:r>
    </w:p>
    <w:p w:rsidR="00D66870" w:rsidRDefault="00D66870" w:rsidP="00D66870">
      <w:pPr>
        <w:pStyle w:val="NormalWeb"/>
        <w:shd w:val="clear" w:color="auto" w:fill="FFFFFF"/>
        <w:spacing w:before="0" w:beforeAutospacing="0" w:after="150" w:afterAutospacing="0"/>
        <w:rPr>
          <w:rFonts w:ascii="Arial" w:hAnsi="Arial" w:cs="Arial"/>
          <w:b/>
          <w:color w:val="000000"/>
        </w:rPr>
      </w:pPr>
    </w:p>
    <w:p w:rsidR="00D66870" w:rsidRPr="006C488B" w:rsidRDefault="00D66870" w:rsidP="00D66870">
      <w:pPr>
        <w:pStyle w:val="NormalWeb"/>
        <w:shd w:val="clear" w:color="auto" w:fill="FFFFFF"/>
        <w:spacing w:before="0" w:beforeAutospacing="0" w:after="150" w:afterAutospacing="0"/>
        <w:rPr>
          <w:rFonts w:ascii="Arial" w:hAnsi="Arial" w:cs="Arial"/>
          <w:b/>
          <w:color w:val="000000"/>
        </w:rPr>
      </w:pPr>
      <w:r w:rsidRPr="006C488B">
        <w:rPr>
          <w:rStyle w:val="apple-converted-space"/>
          <w:rFonts w:ascii="Arial" w:hAnsi="Arial" w:cs="Arial"/>
          <w:color w:val="000000"/>
          <w:shd w:val="clear" w:color="auto" w:fill="FFFFFF"/>
        </w:rPr>
        <w:t> </w:t>
      </w:r>
      <w:hyperlink r:id="rId12" w:anchor="Ek2" w:history="1">
        <w:r w:rsidRPr="006C488B">
          <w:rPr>
            <w:rStyle w:val="Kpr"/>
            <w:rFonts w:ascii="Arial" w:hAnsi="Arial" w:cs="Arial"/>
            <w:color w:val="990000"/>
            <w:shd w:val="clear" w:color="auto" w:fill="FFFFFF"/>
          </w:rPr>
          <w:t>Ek-2’de</w:t>
        </w:r>
      </w:hyperlink>
      <w:r w:rsidRPr="006C488B">
        <w:rPr>
          <w:rStyle w:val="apple-converted-space"/>
          <w:rFonts w:ascii="Arial" w:hAnsi="Arial" w:cs="Arial"/>
          <w:color w:val="000000"/>
          <w:shd w:val="clear" w:color="auto" w:fill="FFFFFF"/>
        </w:rPr>
        <w:t> </w:t>
      </w:r>
      <w:r w:rsidRPr="006C488B">
        <w:rPr>
          <w:rFonts w:ascii="Arial" w:hAnsi="Arial" w:cs="Arial"/>
          <w:color w:val="000000"/>
          <w:shd w:val="clear" w:color="auto" w:fill="FFFFFF"/>
        </w:rPr>
        <w:t>yer alan soru formu, sertifikanın düzenlendiği tarihten itibaren yılda bir kez güncellenerek sertifika sahibinin mevcut durumunu yansıtacak şekilde Kanunun 10 uncu maddesinin birinci fıkrasının (c) bendinde belirtilen</w:t>
      </w:r>
      <w:r w:rsidR="006C488B" w:rsidRPr="006C488B">
        <w:rPr>
          <w:rFonts w:ascii="Arial" w:hAnsi="Arial" w:cs="Arial"/>
          <w:color w:val="000000"/>
          <w:shd w:val="clear" w:color="auto" w:fill="FFFFFF"/>
        </w:rPr>
        <w:t xml:space="preserve"> Bakanlıkça özellikleri belirlenecek gümrük müşavirlik belgesine haiz</w:t>
      </w:r>
      <w:r w:rsidRPr="006C488B">
        <w:rPr>
          <w:rFonts w:ascii="Arial" w:hAnsi="Arial" w:cs="Arial"/>
          <w:color w:val="000000"/>
          <w:shd w:val="clear" w:color="auto" w:fill="FFFFFF"/>
        </w:rPr>
        <w:t xml:space="preserve"> kişilerin denetiminde hazırlanır.</w:t>
      </w:r>
    </w:p>
    <w:p w:rsidR="00D66870" w:rsidRPr="006C488B" w:rsidRDefault="006C488B" w:rsidP="00FB738B">
      <w:pPr>
        <w:pStyle w:val="NormalWeb"/>
        <w:shd w:val="clear" w:color="auto" w:fill="FFFFFF"/>
        <w:spacing w:before="0" w:beforeAutospacing="0" w:after="0" w:afterAutospacing="0"/>
        <w:rPr>
          <w:rFonts w:ascii="Arial" w:hAnsi="Arial" w:cs="Arial"/>
          <w:b/>
          <w:color w:val="000000"/>
        </w:rPr>
      </w:pPr>
      <w:r>
        <w:rPr>
          <w:rStyle w:val="apple-converted-space"/>
          <w:rFonts w:ascii="Arial" w:hAnsi="Arial" w:cs="Arial"/>
          <w:color w:val="000000"/>
          <w:sz w:val="21"/>
          <w:szCs w:val="21"/>
          <w:shd w:val="clear" w:color="auto" w:fill="FFFFFF"/>
        </w:rPr>
        <w:t> </w:t>
      </w:r>
      <w:proofErr w:type="gramStart"/>
      <w:r w:rsidRPr="006C488B">
        <w:rPr>
          <w:rFonts w:ascii="Arial" w:hAnsi="Arial" w:cs="Arial"/>
          <w:color w:val="000000"/>
          <w:shd w:val="clear" w:color="auto" w:fill="FFFFFF"/>
        </w:rPr>
        <w:t>Bakanlıkça başka bir düzenleme yapılıncaya kadar, sertifikanın düzenlendiği tarihten sonraki her on iki aylık dönem sonunda sertifika kapsamında gerçekleştirilen gümrük işlemlerinin usulüne uygun olarak yapılıp yapılmadığı Kanunun</w:t>
      </w:r>
      <w:r w:rsidRPr="006C488B">
        <w:rPr>
          <w:rStyle w:val="apple-converted-space"/>
          <w:rFonts w:ascii="Arial" w:hAnsi="Arial" w:cs="Arial"/>
          <w:color w:val="000000"/>
          <w:shd w:val="clear" w:color="auto" w:fill="FFFFFF"/>
        </w:rPr>
        <w:t> </w:t>
      </w:r>
      <w:hyperlink r:id="rId13" w:anchor="M10" w:history="1">
        <w:r w:rsidRPr="006C488B">
          <w:rPr>
            <w:rStyle w:val="Kpr"/>
            <w:rFonts w:ascii="Arial" w:hAnsi="Arial" w:cs="Arial"/>
            <w:color w:val="990000"/>
            <w:shd w:val="clear" w:color="auto" w:fill="FFFFFF"/>
          </w:rPr>
          <w:t>10 uncu</w:t>
        </w:r>
      </w:hyperlink>
      <w:r w:rsidRPr="006C488B">
        <w:rPr>
          <w:rStyle w:val="apple-converted-space"/>
          <w:rFonts w:ascii="Arial" w:hAnsi="Arial" w:cs="Arial"/>
          <w:color w:val="000000"/>
          <w:shd w:val="clear" w:color="auto" w:fill="FFFFFF"/>
        </w:rPr>
        <w:t> </w:t>
      </w:r>
      <w:r w:rsidRPr="006C488B">
        <w:rPr>
          <w:rFonts w:ascii="Arial" w:hAnsi="Arial" w:cs="Arial"/>
          <w:color w:val="000000"/>
          <w:shd w:val="clear" w:color="auto" w:fill="FFFFFF"/>
        </w:rPr>
        <w:t>maddesinin birinci fıkrasının (c) bendinde belirtilen kişilerce bu dönemlerin sonuna tekabül eden tarihi izleyen üçüncü ayın sonuna kadar incelenir ve bu inceleme neticesinde usul ve esasları Bakanlıkça belirlenecek olan yıllık faaliyet raporu düzenlenir.</w:t>
      </w:r>
      <w:proofErr w:type="gramEnd"/>
    </w:p>
    <w:p w:rsidR="00FB738B" w:rsidRPr="006C488B" w:rsidRDefault="00FB738B" w:rsidP="00FB738B">
      <w:pPr>
        <w:pStyle w:val="NormalWeb"/>
        <w:shd w:val="clear" w:color="auto" w:fill="FFFFFF"/>
        <w:spacing w:before="0" w:beforeAutospacing="0" w:after="0" w:afterAutospacing="0"/>
        <w:rPr>
          <w:rFonts w:ascii="Arial" w:hAnsi="Arial" w:cs="Arial"/>
          <w:b/>
          <w:color w:val="000000"/>
        </w:rPr>
      </w:pPr>
    </w:p>
    <w:p w:rsidR="00FB738B" w:rsidRPr="00FB738B" w:rsidRDefault="00FB738B" w:rsidP="003F08DD">
      <w:pPr>
        <w:rPr>
          <w:rFonts w:ascii="Arial Black" w:hAnsi="Arial Black"/>
          <w:sz w:val="24"/>
          <w:szCs w:val="24"/>
        </w:rPr>
      </w:pPr>
    </w:p>
    <w:sectPr w:rsidR="00FB738B" w:rsidRPr="00FB738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EEA" w:rsidRDefault="000A1EEA" w:rsidP="006C488B">
      <w:pPr>
        <w:spacing w:after="0" w:line="240" w:lineRule="auto"/>
      </w:pPr>
      <w:r>
        <w:separator/>
      </w:r>
    </w:p>
  </w:endnote>
  <w:endnote w:type="continuationSeparator" w:id="0">
    <w:p w:rsidR="000A1EEA" w:rsidRDefault="000A1EEA" w:rsidP="006C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345212"/>
      <w:docPartObj>
        <w:docPartGallery w:val="Page Numbers (Bottom of Page)"/>
        <w:docPartUnique/>
      </w:docPartObj>
    </w:sdtPr>
    <w:sdtContent>
      <w:p w:rsidR="006C488B" w:rsidRDefault="006C488B">
        <w:pPr>
          <w:pStyle w:val="Altbilgi"/>
          <w:jc w:val="right"/>
        </w:pPr>
        <w:r>
          <w:fldChar w:fldCharType="begin"/>
        </w:r>
        <w:r>
          <w:instrText>PAGE   \* MERGEFORMAT</w:instrText>
        </w:r>
        <w:r>
          <w:fldChar w:fldCharType="separate"/>
        </w:r>
        <w:r w:rsidR="004675B3">
          <w:rPr>
            <w:noProof/>
          </w:rPr>
          <w:t>6</w:t>
        </w:r>
        <w:r>
          <w:fldChar w:fldCharType="end"/>
        </w:r>
      </w:p>
    </w:sdtContent>
  </w:sdt>
  <w:p w:rsidR="006C488B" w:rsidRDefault="006C488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EEA" w:rsidRDefault="000A1EEA" w:rsidP="006C488B">
      <w:pPr>
        <w:spacing w:after="0" w:line="240" w:lineRule="auto"/>
      </w:pPr>
      <w:r>
        <w:separator/>
      </w:r>
    </w:p>
  </w:footnote>
  <w:footnote w:type="continuationSeparator" w:id="0">
    <w:p w:rsidR="000A1EEA" w:rsidRDefault="000A1EEA" w:rsidP="006C48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C0"/>
    <w:rsid w:val="000A1EEA"/>
    <w:rsid w:val="00203AC0"/>
    <w:rsid w:val="003F08DD"/>
    <w:rsid w:val="004675B3"/>
    <w:rsid w:val="004C411F"/>
    <w:rsid w:val="005E6232"/>
    <w:rsid w:val="006C488B"/>
    <w:rsid w:val="00926A97"/>
    <w:rsid w:val="00A614C7"/>
    <w:rsid w:val="00D66870"/>
    <w:rsid w:val="00FB73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DDA2D-39F3-4668-83EC-2DF3C370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03AC0"/>
  </w:style>
  <w:style w:type="paragraph" w:styleId="NormalWeb">
    <w:name w:val="Normal (Web)"/>
    <w:basedOn w:val="Normal"/>
    <w:uiPriority w:val="99"/>
    <w:unhideWhenUsed/>
    <w:rsid w:val="00203A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E6232"/>
    <w:rPr>
      <w:color w:val="0000FF"/>
      <w:u w:val="single"/>
    </w:rPr>
  </w:style>
  <w:style w:type="paragraph" w:styleId="stbilgi">
    <w:name w:val="header"/>
    <w:basedOn w:val="Normal"/>
    <w:link w:val="stbilgiChar"/>
    <w:uiPriority w:val="99"/>
    <w:unhideWhenUsed/>
    <w:rsid w:val="006C48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488B"/>
  </w:style>
  <w:style w:type="paragraph" w:styleId="Altbilgi">
    <w:name w:val="footer"/>
    <w:basedOn w:val="Normal"/>
    <w:link w:val="AltbilgiChar"/>
    <w:uiPriority w:val="99"/>
    <w:unhideWhenUsed/>
    <w:rsid w:val="006C48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488B"/>
  </w:style>
  <w:style w:type="paragraph" w:styleId="BalonMetni">
    <w:name w:val="Balloon Text"/>
    <w:basedOn w:val="Normal"/>
    <w:link w:val="BalonMetniChar"/>
    <w:uiPriority w:val="99"/>
    <w:semiHidden/>
    <w:unhideWhenUsed/>
    <w:rsid w:val="00926A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26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1192">
      <w:bodyDiv w:val="1"/>
      <w:marLeft w:val="0"/>
      <w:marRight w:val="0"/>
      <w:marTop w:val="0"/>
      <w:marBottom w:val="0"/>
      <w:divBdr>
        <w:top w:val="none" w:sz="0" w:space="0" w:color="auto"/>
        <w:left w:val="none" w:sz="0" w:space="0" w:color="auto"/>
        <w:bottom w:val="none" w:sz="0" w:space="0" w:color="auto"/>
        <w:right w:val="none" w:sz="0" w:space="0" w:color="auto"/>
      </w:divBdr>
      <w:divsChild>
        <w:div w:id="17665358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773199">
      <w:bodyDiv w:val="1"/>
      <w:marLeft w:val="0"/>
      <w:marRight w:val="0"/>
      <w:marTop w:val="0"/>
      <w:marBottom w:val="0"/>
      <w:divBdr>
        <w:top w:val="none" w:sz="0" w:space="0" w:color="auto"/>
        <w:left w:val="none" w:sz="0" w:space="0" w:color="auto"/>
        <w:bottom w:val="none" w:sz="0" w:space="0" w:color="auto"/>
        <w:right w:val="none" w:sz="0" w:space="0" w:color="auto"/>
      </w:divBdr>
    </w:div>
    <w:div w:id="189800055">
      <w:bodyDiv w:val="1"/>
      <w:marLeft w:val="0"/>
      <w:marRight w:val="0"/>
      <w:marTop w:val="0"/>
      <w:marBottom w:val="0"/>
      <w:divBdr>
        <w:top w:val="none" w:sz="0" w:space="0" w:color="auto"/>
        <w:left w:val="none" w:sz="0" w:space="0" w:color="auto"/>
        <w:bottom w:val="none" w:sz="0" w:space="0" w:color="auto"/>
        <w:right w:val="none" w:sz="0" w:space="0" w:color="auto"/>
      </w:divBdr>
      <w:divsChild>
        <w:div w:id="86783779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96128641">
      <w:bodyDiv w:val="1"/>
      <w:marLeft w:val="0"/>
      <w:marRight w:val="0"/>
      <w:marTop w:val="0"/>
      <w:marBottom w:val="0"/>
      <w:divBdr>
        <w:top w:val="none" w:sz="0" w:space="0" w:color="auto"/>
        <w:left w:val="none" w:sz="0" w:space="0" w:color="auto"/>
        <w:bottom w:val="none" w:sz="0" w:space="0" w:color="auto"/>
        <w:right w:val="none" w:sz="0" w:space="0" w:color="auto"/>
      </w:divBdr>
    </w:div>
    <w:div w:id="748622764">
      <w:bodyDiv w:val="1"/>
      <w:marLeft w:val="0"/>
      <w:marRight w:val="0"/>
      <w:marTop w:val="0"/>
      <w:marBottom w:val="0"/>
      <w:divBdr>
        <w:top w:val="none" w:sz="0" w:space="0" w:color="auto"/>
        <w:left w:val="none" w:sz="0" w:space="0" w:color="auto"/>
        <w:bottom w:val="none" w:sz="0" w:space="0" w:color="auto"/>
        <w:right w:val="none" w:sz="0" w:space="0" w:color="auto"/>
      </w:divBdr>
      <w:divsChild>
        <w:div w:id="1628186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17344193">
      <w:bodyDiv w:val="1"/>
      <w:marLeft w:val="0"/>
      <w:marRight w:val="0"/>
      <w:marTop w:val="0"/>
      <w:marBottom w:val="0"/>
      <w:divBdr>
        <w:top w:val="none" w:sz="0" w:space="0" w:color="auto"/>
        <w:left w:val="none" w:sz="0" w:space="0" w:color="auto"/>
        <w:bottom w:val="none" w:sz="0" w:space="0" w:color="auto"/>
        <w:right w:val="none" w:sz="0" w:space="0" w:color="auto"/>
      </w:divBdr>
    </w:div>
    <w:div w:id="1405496127">
      <w:bodyDiv w:val="1"/>
      <w:marLeft w:val="0"/>
      <w:marRight w:val="0"/>
      <w:marTop w:val="0"/>
      <w:marBottom w:val="0"/>
      <w:divBdr>
        <w:top w:val="none" w:sz="0" w:space="0" w:color="auto"/>
        <w:left w:val="none" w:sz="0" w:space="0" w:color="auto"/>
        <w:bottom w:val="none" w:sz="0" w:space="0" w:color="auto"/>
        <w:right w:val="none" w:sz="0" w:space="0" w:color="auto"/>
      </w:divBdr>
      <w:divsChild>
        <w:div w:id="328214951">
          <w:blockQuote w:val="1"/>
          <w:marLeft w:val="0"/>
          <w:marRight w:val="0"/>
          <w:marTop w:val="0"/>
          <w:marBottom w:val="300"/>
          <w:divBdr>
            <w:top w:val="none" w:sz="0" w:space="0" w:color="auto"/>
            <w:left w:val="single" w:sz="36" w:space="15" w:color="EEEEEE"/>
            <w:bottom w:val="none" w:sz="0" w:space="0" w:color="auto"/>
            <w:right w:val="none" w:sz="0" w:space="0" w:color="auto"/>
          </w:divBdr>
        </w:div>
        <w:div w:id="1735429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3764300">
      <w:bodyDiv w:val="1"/>
      <w:marLeft w:val="0"/>
      <w:marRight w:val="0"/>
      <w:marTop w:val="0"/>
      <w:marBottom w:val="0"/>
      <w:divBdr>
        <w:top w:val="none" w:sz="0" w:space="0" w:color="auto"/>
        <w:left w:val="none" w:sz="0" w:space="0" w:color="auto"/>
        <w:bottom w:val="none" w:sz="0" w:space="0" w:color="auto"/>
        <w:right w:val="none" w:sz="0" w:space="0" w:color="auto"/>
      </w:divBdr>
      <w:divsChild>
        <w:div w:id="2888990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3766454">
      <w:bodyDiv w:val="1"/>
      <w:marLeft w:val="0"/>
      <w:marRight w:val="0"/>
      <w:marTop w:val="0"/>
      <w:marBottom w:val="0"/>
      <w:divBdr>
        <w:top w:val="none" w:sz="0" w:space="0" w:color="auto"/>
        <w:left w:val="none" w:sz="0" w:space="0" w:color="auto"/>
        <w:bottom w:val="none" w:sz="0" w:space="0" w:color="auto"/>
        <w:right w:val="none" w:sz="0" w:space="0" w:color="auto"/>
      </w:divBdr>
    </w:div>
    <w:div w:id="201313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net/gumruk/2014/gumrukislemleriynt_ekler.aspx" TargetMode="External"/><Relationship Id="rId13" Type="http://schemas.openxmlformats.org/officeDocument/2006/relationships/hyperlink" Target="http://www.mevzuat.net/gumruk/kanun/kanun4458_s2.aspx" TargetMode="External"/><Relationship Id="rId3" Type="http://schemas.openxmlformats.org/officeDocument/2006/relationships/webSettings" Target="webSettings.xml"/><Relationship Id="rId7" Type="http://schemas.openxmlformats.org/officeDocument/2006/relationships/hyperlink" Target="http://www.mevzuat.net/gumruk/2014/gumrukislemleriynt_ekler.aspx" TargetMode="External"/><Relationship Id="rId12" Type="http://schemas.openxmlformats.org/officeDocument/2006/relationships/hyperlink" Target="http://www.mevzuat.net/gumruk/2014/gumrukislemleriynt_ekler.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evzuat.net/gumruk/2014/gumrukislemleriynt_ekler.aspx" TargetMode="External"/><Relationship Id="rId11" Type="http://schemas.openxmlformats.org/officeDocument/2006/relationships/hyperlink" Target="http://www.mevzuat.net/gumruk/2014/gumrukislemleriynt_ekler.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evzuat.net/gumruk/2014/gumrukislemleriynt_ekler.aspx" TargetMode="External"/><Relationship Id="rId4" Type="http://schemas.openxmlformats.org/officeDocument/2006/relationships/footnotes" Target="footnotes.xml"/><Relationship Id="rId9" Type="http://schemas.openxmlformats.org/officeDocument/2006/relationships/hyperlink" Target="http://www.mevzuat.net/gumruk/2014/gumrukislemleriynt_ekler.aspx"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1413</TotalTime>
  <Pages>6</Pages>
  <Words>2105</Words>
  <Characters>12001</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Kızılkor</dc:creator>
  <cp:keywords/>
  <dc:description/>
  <cp:lastModifiedBy>Kızılkor</cp:lastModifiedBy>
  <cp:revision>3</cp:revision>
  <cp:lastPrinted>2016-09-28T08:51:00Z</cp:lastPrinted>
  <dcterms:created xsi:type="dcterms:W3CDTF">2016-09-28T07:50:00Z</dcterms:created>
  <dcterms:modified xsi:type="dcterms:W3CDTF">2016-09-29T07:59:00Z</dcterms:modified>
</cp:coreProperties>
</file>